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ПУБЛИЧНЫЙ ДОКЛАД</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32"/>
          <w:szCs w:val="32"/>
          <w:lang w:eastAsia="ru-RU"/>
        </w:rPr>
        <w:t>Муниципального дошкольного образовательного учреждения детского сада №16 «Забава» комбинированного вида</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за 2010 год</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 </w:t>
      </w: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right"/>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Заведующая: Марина Юрьевна Птицына</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xml:space="preserve">                Телефон: 519-12-81</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xml:space="preserve">                                  519-14-47</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40"/>
          <w:szCs w:val="40"/>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г.Королёв</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lastRenderedPageBreak/>
        <w:t> </w:t>
      </w:r>
    </w:p>
    <w:p w:rsidR="009E783F" w:rsidRPr="009E783F" w:rsidRDefault="009E783F" w:rsidP="009E783F">
      <w:pPr>
        <w:spacing w:after="0" w:line="240" w:lineRule="auto"/>
        <w:jc w:val="right"/>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Утверждаю:</w:t>
      </w:r>
    </w:p>
    <w:p w:rsidR="009E783F" w:rsidRPr="009E783F" w:rsidRDefault="009E783F" w:rsidP="009E783F">
      <w:pPr>
        <w:spacing w:after="0" w:line="240" w:lineRule="auto"/>
        <w:jc w:val="right"/>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Заведующий МДОУ д/с № 16 «Забава»</w:t>
      </w:r>
    </w:p>
    <w:p w:rsidR="009E783F" w:rsidRPr="009E783F" w:rsidRDefault="009E783F" w:rsidP="009E783F">
      <w:pPr>
        <w:spacing w:after="0" w:line="240" w:lineRule="auto"/>
        <w:jc w:val="right"/>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____________________ М.Ю. Птицына</w:t>
      </w:r>
    </w:p>
    <w:p w:rsidR="009E783F" w:rsidRPr="009E783F" w:rsidRDefault="009E783F" w:rsidP="009E783F">
      <w:pPr>
        <w:spacing w:after="0" w:line="240" w:lineRule="auto"/>
        <w:jc w:val="right"/>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right"/>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right"/>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Рабочая группа по составлению публичного доклада</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Заместитель заведующей по ВМР               В.В.Шипилова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Заместитель заведующей по АХР                Е.В. Серова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Педагог-психолог                                            М.В. Птицына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Учитель-логопед                                             Л.Ю. Тарасова</w:t>
      </w:r>
    </w:p>
    <w:p w:rsidR="009E783F" w:rsidRPr="009E783F" w:rsidRDefault="009E783F" w:rsidP="009E783F">
      <w:pPr>
        <w:tabs>
          <w:tab w:val="left" w:pos="5400"/>
        </w:tabs>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Инструктор по физической культуре         В.В.Щербинина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lastRenderedPageBreak/>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Мы дошкольники являемся начальной ступенью в образовании, воспитании, развитии наших детей. Каким мы хотим видеть наше будущее, во многом зависит от нас и от тех принципов, которые мы заложим в сознании наших детей. Каков человек, такова его деятельность, таков и мир, который он создал вокруг себя.</w:t>
      </w:r>
    </w:p>
    <w:p w:rsidR="009E783F" w:rsidRPr="009E783F" w:rsidRDefault="009E783F" w:rsidP="009E783F">
      <w:pPr>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В Муниципальном дошкольном образовательном учреждении детском саду № 16 «Забава» комбинированного вида создана и работает «Управленческая команда». Сочетание «управленческая команда» очень любимо руководителями. Кто-то из них считает, что она у них есть, кто-то хотел бы ее создать в своем </w:t>
      </w:r>
      <w:r w:rsidRPr="009E783F">
        <w:rPr>
          <w:rFonts w:ascii="Times New Roman" w:eastAsia="Times New Roman" w:hAnsi="Times New Roman" w:cs="Times New Roman"/>
          <w:color w:val="05688D"/>
          <w:sz w:val="28"/>
          <w:szCs w:val="28"/>
          <w:u w:val="single"/>
          <w:lang w:eastAsia="ru-RU"/>
        </w:rPr>
        <w:t>коллективе</w:t>
      </w:r>
      <w:r w:rsidRPr="009E783F">
        <w:rPr>
          <w:rFonts w:ascii="Times New Roman" w:eastAsia="Times New Roman" w:hAnsi="Times New Roman" w:cs="Times New Roman"/>
          <w:color w:val="000000"/>
          <w:sz w:val="28"/>
          <w:szCs w:val="28"/>
          <w:lang w:eastAsia="ru-RU"/>
        </w:rPr>
        <w:t xml:space="preserve"> и питает иллюзии, что существование такой команды разом освободило бы его от груза ответственности и помогло организовать работу…</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Позитивным результатом для коллектива, не исчерпывается только выполнением поставленных  задач, в этот результат включаются такие, казалось бы, «сторонние» параметры, как «хорошие отношения», «необходимость роста педагогов,  «желание ДОУ завоевать статус» и многое прочее.</w:t>
      </w:r>
      <w:r w:rsidRPr="009E783F">
        <w:rPr>
          <w:rFonts w:ascii="Times New Roman" w:eastAsia="Times New Roman" w:hAnsi="Times New Roman" w:cs="Times New Roman"/>
          <w:color w:val="000000"/>
          <w:sz w:val="36"/>
          <w:szCs w:val="36"/>
          <w:lang w:eastAsia="ru-RU"/>
        </w:rPr>
        <w:t xml:space="preserve"> </w:t>
      </w:r>
      <w:r w:rsidRPr="009E783F">
        <w:rPr>
          <w:rFonts w:ascii="Times New Roman" w:eastAsia="Times New Roman" w:hAnsi="Times New Roman" w:cs="Times New Roman"/>
          <w:color w:val="000000"/>
          <w:sz w:val="28"/>
          <w:szCs w:val="28"/>
          <w:lang w:eastAsia="ru-RU"/>
        </w:rPr>
        <w:t>Итак, понятно, что управленческая команда – это не просто группа людей, которые дружно идут к одной глобальной цели. Понятно также, что сегодня в России «управленческая команда» – понятие скорее идеологическое, нежели управленческое.</w:t>
      </w:r>
      <w:r w:rsidRPr="009E783F">
        <w:rPr>
          <w:rFonts w:ascii="Times New Roman" w:eastAsia="Times New Roman" w:hAnsi="Times New Roman" w:cs="Times New Roman"/>
          <w:color w:val="000000"/>
          <w:sz w:val="36"/>
          <w:szCs w:val="36"/>
          <w:lang w:eastAsia="ru-RU"/>
        </w:rPr>
        <w:t xml:space="preserve"> </w:t>
      </w:r>
      <w:r w:rsidRPr="009E783F">
        <w:rPr>
          <w:rFonts w:ascii="Times New Roman" w:eastAsia="Times New Roman" w:hAnsi="Times New Roman" w:cs="Times New Roman"/>
          <w:color w:val="000000"/>
          <w:sz w:val="28"/>
          <w:szCs w:val="28"/>
          <w:lang w:eastAsia="ru-RU"/>
        </w:rPr>
        <w:t xml:space="preserve">Что же необходимо, чтобы мечта об управленческой команде могла превратиться в реальность?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Чтобы в организации сложилась управленческая команда, недостаточно просто решить, что теперь весь коллектив будет считаться управленческой командой. Управленческая команда действует по строгим законам – и для того, чтобы команда стала управленческой, должны быть реализованы несколько обязательных предварительных шагов. </w:t>
      </w:r>
    </w:p>
    <w:p w:rsidR="009E783F" w:rsidRPr="009E783F" w:rsidRDefault="009E783F" w:rsidP="009E783F">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«собрать команду»</w:t>
      </w:r>
    </w:p>
    <w:p w:rsidR="009E783F" w:rsidRPr="009E783F" w:rsidRDefault="009E783F" w:rsidP="009E783F">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грамотно сделать расстановку кадров</w:t>
      </w:r>
    </w:p>
    <w:p w:rsidR="009E783F" w:rsidRPr="009E783F" w:rsidRDefault="009E783F" w:rsidP="009E783F">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четко распределить обязанности</w:t>
      </w:r>
    </w:p>
    <w:p w:rsidR="009E783F" w:rsidRPr="009E783F" w:rsidRDefault="009E783F" w:rsidP="009E783F">
      <w:pPr>
        <w:spacing w:before="100" w:beforeAutospacing="1" w:after="100" w:afterAutospacing="1"/>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Каждый руководитель, создавая управленческую команду, должен осознавать, что в принципе командное управление занимает очень много времени, ведь требуются длительные согласования вопросов со всеми ее членами. А не каждый член данной команды компетентен в том или ином направлении. Многие не имеют нужного образования или просто не хотят забивать себе голову лишними проблемами.</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Члены команды должны владеть новыми </w:t>
      </w:r>
      <w:r w:rsidRPr="009E783F">
        <w:rPr>
          <w:rFonts w:ascii="Times New Roman" w:eastAsia="Times New Roman" w:hAnsi="Times New Roman" w:cs="Times New Roman"/>
          <w:color w:val="2D296B"/>
          <w:sz w:val="28"/>
          <w:szCs w:val="28"/>
          <w:lang w:eastAsia="ru-RU"/>
        </w:rPr>
        <w:t xml:space="preserve">информационными технологиями, что помогает выполнению целого ряда работ по управлению дошкольным образовательным учреждением с помощью компьютера. При этом информация нормативного характера составляет базу для выработки оптимальных тактических, стратегических решений, связанных с регулированием финансовых, материальных, интеллектуальных и иных ресурсов. Решения, принимаемые с учетом таких данных, ведут к улучшению организационной, методической и материальной базы дошкольного учреждения, а в конечном итоге служат повышению качества образования и условий жизни детей в детском саду. </w:t>
      </w:r>
    </w:p>
    <w:p w:rsidR="009E783F" w:rsidRPr="009E783F" w:rsidRDefault="009E783F" w:rsidP="009E783F">
      <w:pPr>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Отсюда можно сделать вывод: Формирование управленческой команды это ступень инновационного развития ОУ.</w:t>
      </w:r>
    </w:p>
    <w:p w:rsidR="009E783F" w:rsidRPr="009E783F" w:rsidRDefault="009E783F" w:rsidP="009E783F">
      <w:pPr>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Качество образования в ДОУ зависит от слаженности в работе «Управленческой команды"и связи  с общими ориентирами процесса совершенствования системы образования на федеральном, региональном, муниципальном, институциональном уровне и находит отражение в ряде документов, регламентирующих и концептуально обосновывающих деятельность образовательных учреждений:  Закон "Об образовании", "Программа развития ДОУ", "Концепция управления качеством образования".</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Совершенствование качества образования было бы беспочвенным без его целенаправленного управления, рассматриваемого как процесс установления всеми субъектами образования приоритетов качества: условий, процесса и результата.</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Процесс управления качеством образования это заранее спрогнозированный с возможной степенью точности результат образования, то есть речь всегда идет о наивысших, возможных для конкретного дошкольника, оптимальных результатах".</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При этом качество образования рассматривается как "определенный уровень освоения воспитанником содержания образования (знаний, способов деятельности, опыта творческой деятельности, эмоционально-ценностных отношений), физического, психического, нравственного и гражданского развития, которого он достигает на различных этапах образовательного процесса в соответствии с индивидуальными возможностями, стремлениями и целями воспитания и обучения".</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Особенность управления качеством образования в детском дошкольном учреждении сейчас состоит в том, чтобы, не растеряв прошлый хороший опыт четкого обеспечения здоровьесберегающего ухода и жизнедеятельности ребенка, начать освоение нововведений развивающего характера, направленных на духовное развитие малыша. В связи с этим представляем опыт работы нашего дошкольного учреждения.</w:t>
      </w:r>
    </w:p>
    <w:p w:rsidR="009E783F" w:rsidRPr="009E783F" w:rsidRDefault="009E783F" w:rsidP="009E783F">
      <w:pPr>
        <w:tabs>
          <w:tab w:val="num" w:pos="144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Муниципальное дошкольное образовательное учреждение  детский сад № 16 «Забава» комбинированного вида, в дальнейшем именуемое «ДОУ», создано в целях воспитания и обучения детей дошкольного возраста, обеспечения их надлежащего присмотра, ухода и оздоровления, развития индивидуальных способностей и необходимой коррекции нарушений развития этих детей.</w:t>
      </w:r>
    </w:p>
    <w:p w:rsidR="009E783F" w:rsidRPr="009E783F" w:rsidRDefault="009E783F" w:rsidP="009E783F">
      <w:pPr>
        <w:tabs>
          <w:tab w:val="num" w:pos="144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ДОУ является учреждением первой категории – комбинированного вида.</w:t>
      </w:r>
    </w:p>
    <w:p w:rsidR="009E783F" w:rsidRPr="009E783F" w:rsidRDefault="009E783F" w:rsidP="009E783F">
      <w:pPr>
        <w:tabs>
          <w:tab w:val="num" w:pos="144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Учредителем ДОУ выступает Городской комитет образования администрации г.Королева Московской области.</w:t>
      </w:r>
    </w:p>
    <w:p w:rsidR="009E783F" w:rsidRPr="009E783F" w:rsidRDefault="009E783F" w:rsidP="009E783F">
      <w:pPr>
        <w:tabs>
          <w:tab w:val="num" w:pos="144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Место нахождения ДОУ (юридический и фактический адрес): 141080, Московская область, город  Королев, проспект Космонавтов дом 45-Б.</w:t>
      </w:r>
    </w:p>
    <w:p w:rsidR="009E783F" w:rsidRPr="009E783F" w:rsidRDefault="009E783F" w:rsidP="009E783F">
      <w:pPr>
        <w:tabs>
          <w:tab w:val="num" w:pos="144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ДОУ в своей деятельности руководствуется Конституцией РФ, Законом РФ «Об образовании», принимаемыми в соответствии с ним  другими законами и иными нормативными актами, в том числе Типовым положением о дошкольном образовательном учреждении, утвержденным постановлением Правительства РФ от 12 сентября 2008 г.  № 666, Законом Московской области «Об образовании», иными нормативными актами Московской области в образовательной сфере, решениями органов управления образованием, решениями Учредителя, договором о взаимоотношениях ДОУ с Учредителем и настоящим Уставом.</w:t>
      </w:r>
    </w:p>
    <w:p w:rsidR="009E783F" w:rsidRPr="009E783F" w:rsidRDefault="009E783F" w:rsidP="009E783F">
      <w:pPr>
        <w:tabs>
          <w:tab w:val="num" w:pos="144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Права юридического лица у ДОУ в части ведения его уставной финансово-хозяйственной деятельности возникают с момента его государственной регистрации.</w:t>
      </w:r>
    </w:p>
    <w:p w:rsidR="009E783F" w:rsidRPr="009E783F" w:rsidRDefault="009E783F" w:rsidP="009E783F">
      <w:pPr>
        <w:tabs>
          <w:tab w:val="num" w:pos="-36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Право на ведение образовательной деятельности и на получение льгот, предусмотренных законодательством РФ, возникает у ДОУ с момента выдачи ему лицензии (разрешения).</w:t>
      </w:r>
    </w:p>
    <w:p w:rsidR="009E783F" w:rsidRPr="009E783F" w:rsidRDefault="009E783F" w:rsidP="009E783F">
      <w:pPr>
        <w:tabs>
          <w:tab w:val="num" w:pos="-36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 xml:space="preserve">   ДОУ проходит аттестацию и государственную аккредитацию в соответствии с Законом РФ «Об образовании».</w:t>
      </w:r>
    </w:p>
    <w:p w:rsidR="009E783F" w:rsidRPr="009E783F" w:rsidRDefault="009E783F" w:rsidP="009E783F">
      <w:pPr>
        <w:tabs>
          <w:tab w:val="num" w:pos="-36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Деятельность ДОУ строится на принципах демократии 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w:t>
      </w:r>
    </w:p>
    <w:p w:rsidR="009E783F" w:rsidRPr="009E783F" w:rsidRDefault="009E783F" w:rsidP="009E783F">
      <w:pPr>
        <w:tabs>
          <w:tab w:val="num" w:pos="-36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Отношения между ДОУ и Учредителем определяются договором между ними, заключаемым   в соответствии с законодательством РФ.</w:t>
      </w:r>
    </w:p>
    <w:p w:rsidR="009E783F" w:rsidRPr="009E783F" w:rsidRDefault="009E783F" w:rsidP="009E783F">
      <w:pPr>
        <w:tabs>
          <w:tab w:val="num" w:pos="-36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tabs>
          <w:tab w:val="num" w:pos="-36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Основными целями образовательного процесса в ДОУ являются:</w:t>
      </w:r>
    </w:p>
    <w:p w:rsidR="009E783F" w:rsidRPr="009E783F" w:rsidRDefault="009E783F" w:rsidP="009E783F">
      <w:pPr>
        <w:tabs>
          <w:tab w:val="num" w:pos="-360"/>
          <w:tab w:val="left" w:pos="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обеспечение интеллектуального, личностного и физического развития ребенка;</w:t>
      </w:r>
    </w:p>
    <w:p w:rsidR="009E783F" w:rsidRPr="009E783F" w:rsidRDefault="009E783F" w:rsidP="009E783F">
      <w:pPr>
        <w:tabs>
          <w:tab w:val="num" w:pos="-36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приобщение детей к общечеловеческим ценностям;</w:t>
      </w:r>
    </w:p>
    <w:p w:rsidR="009E783F" w:rsidRPr="009E783F" w:rsidRDefault="009E783F" w:rsidP="009E783F">
      <w:pPr>
        <w:tabs>
          <w:tab w:val="num" w:pos="-360"/>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обеспечение преемственности дошкольного и начального школьного образования.</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ДОУ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Порядок комплектования ДОУ определяется Учредителем.</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Контингент воспитанников ДОУ формируется в соответствии с их возрастом и видом ДОУ.</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В ДОУ функционирует 12 групп, их которых 2 логопедические.  Предельная наполняемость групп:</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2 ясельных группы - для детей от 1,5  до 3  лет –  по 15 детей;</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2 младшие группы - для детей от 3 до 4  лет – по 20 детей;</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2 средние группы – для детей от 4 до 5 лет – по 20 детей;</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2 старшие группы – для детей от 5 до 6 лет – по 20 детей;</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2 логопедических группы – для детей от 4 до 7 лет – по 12 детей;</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2 подготовительные группы – для детей от 6 до 7  лет – по 20 детей.</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В ДОУ принимаются дети от 2   до 7 лет.</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Прием детей  в ДОУ производится на основании следующих документов:</w:t>
      </w:r>
    </w:p>
    <w:p w:rsidR="009E783F" w:rsidRPr="009E783F" w:rsidRDefault="009E783F" w:rsidP="009E783F">
      <w:pPr>
        <w:tabs>
          <w:tab w:val="num" w:pos="-360"/>
          <w:tab w:val="left" w:pos="426"/>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путевки, выданной ГК образования, к которой прилагаются заявление  родителей (законных представителей) с предоставлением сведений о родителях , свидетельство о рождении ребенка(копия);</w:t>
      </w:r>
    </w:p>
    <w:p w:rsidR="009E783F" w:rsidRPr="009E783F" w:rsidRDefault="009E783F" w:rsidP="009E783F">
      <w:pPr>
        <w:tabs>
          <w:tab w:val="num" w:pos="-360"/>
          <w:tab w:val="left" w:pos="-142"/>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медицинской карты ребенка установленного образца, выданной поликлиникой, осуществляющей медицинское обслуживание ребенка, в которой должно быть медицинское заключение о возможности посещения ребенком ДОУ.</w:t>
      </w:r>
    </w:p>
    <w:p w:rsidR="009E783F" w:rsidRPr="009E783F" w:rsidRDefault="009E783F" w:rsidP="009E783F">
      <w:pPr>
        <w:tabs>
          <w:tab w:val="left"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При приеме детей в коррекционные группы (логопедические) в дополнение к документам, указанным в настоящем пункте, прилагается заключение психолого-медико-педагогической комиссии (консультации).</w:t>
      </w:r>
    </w:p>
    <w:p w:rsidR="009E783F" w:rsidRPr="009E783F" w:rsidRDefault="009E783F" w:rsidP="009E783F">
      <w:pPr>
        <w:tabs>
          <w:tab w:val="left"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Между ДОУ и родителями (законными представителями) ребенка заключается договор, включающий в себя взаимные права, обязанности и ответственность сторон, возникающие  в процессе обучения, воспитания, присмотра и ухода.</w:t>
      </w:r>
    </w:p>
    <w:p w:rsidR="009E783F" w:rsidRPr="009E783F" w:rsidRDefault="009E783F" w:rsidP="009E783F">
      <w:pPr>
        <w:tabs>
          <w:tab w:val="num" w:pos="-900"/>
          <w:tab w:val="left"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После заключения договора руководитель ДОУ издает приказ о зачислении ребенка в ДОУ.</w:t>
      </w:r>
    </w:p>
    <w:p w:rsidR="009E783F" w:rsidRPr="009E783F" w:rsidRDefault="009E783F" w:rsidP="009E783F">
      <w:pPr>
        <w:tabs>
          <w:tab w:val="left"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Продолжительность обучения на каждом этапе обучения составляет 1 год:  с 1 сентября текущего года до 1 сентября следующего года. </w:t>
      </w:r>
    </w:p>
    <w:p w:rsidR="009E783F" w:rsidRPr="009E783F" w:rsidRDefault="009E783F" w:rsidP="009E783F">
      <w:pPr>
        <w:tabs>
          <w:tab w:val="num" w:pos="-3420"/>
          <w:tab w:val="left"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Обучение и воспитание детей в ДОУ ведется на русском языке.</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Целью развития нашего дошкольного учреждения является создание условий, обеспечивающих оптимальное личностное развитие каждого ребенка. Исходя из современных позиций методологии педагогики, следует отметить, что оптимальное построение педагогического процесса предполагает реализацию культурологического, системно-структурного, комплексного, деятельностного, полисубъектного, средового подходов, определение перспектив в работе с кадрами, в реорганизации системы управления образовательным учреждением, в своевременном и качественном мониторинге результатов деятельности ДОУ, в совершенствовании материально-технической базы, в укреплении связей с семьей, школой, общественностью, в целесообразном сочетании основного и дополнительного образования.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Одним из условий управления качеством образования является оптимизация педагогического процесса, которая осуществляется в результате работы по следующим направлениям: обновление содержания образования, организация образовательного пространства.</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Содержание образовательного процесса в ДОУ определяется программами дошкольного образования.</w:t>
      </w:r>
    </w:p>
    <w:p w:rsidR="009E783F" w:rsidRPr="009E783F" w:rsidRDefault="009E783F" w:rsidP="009E783F">
      <w:pPr>
        <w:tabs>
          <w:tab w:val="num" w:pos="-567"/>
          <w:tab w:val="left" w:pos="-426"/>
          <w:tab w:val="left"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Приоритетные направления образовательного процесса ДОУ: физическое, психическое, интеллектуальное развитие, оздоровление всех воспитанников, коррекция речи детей, художественно-эстетическое развитие.</w:t>
      </w:r>
    </w:p>
    <w:p w:rsidR="009E783F" w:rsidRPr="009E783F" w:rsidRDefault="009E783F" w:rsidP="009E783F">
      <w:pPr>
        <w:tabs>
          <w:tab w:val="num" w:pos="-1134"/>
          <w:tab w:val="left" w:pos="-720"/>
          <w:tab w:val="left" w:pos="-360"/>
          <w:tab w:val="left" w:pos="8505"/>
        </w:tabs>
        <w:spacing w:after="0" w:line="240" w:lineRule="auto"/>
        <w:ind w:right="175"/>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В ДОУ реализуются следующие программы дошкольного образования:</w:t>
      </w:r>
    </w:p>
    <w:p w:rsidR="009E783F" w:rsidRPr="009E783F" w:rsidRDefault="009E783F" w:rsidP="009E783F">
      <w:pPr>
        <w:tabs>
          <w:tab w:val="left" w:pos="-180"/>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«Программа воспитания и обучения в детском саду» под редакцией М.А.Васильевой, В.В,Гербовой, Т.С Комаровой;</w:t>
      </w:r>
    </w:p>
    <w:p w:rsidR="009E783F" w:rsidRPr="009E783F" w:rsidRDefault="009E783F" w:rsidP="009E783F">
      <w:pPr>
        <w:tabs>
          <w:tab w:val="left" w:pos="-180"/>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«Программа обучения и воспитания детей с фонетико-фонематическим недоразвитием» Т.Б.Филичевой, Г.В.Чиркиной;</w:t>
      </w:r>
    </w:p>
    <w:p w:rsidR="009E783F" w:rsidRPr="009E783F" w:rsidRDefault="009E783F" w:rsidP="009E783F">
      <w:pPr>
        <w:tabs>
          <w:tab w:val="left" w:pos="-180"/>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 «Программа обучения детей с недоразвитием фонетического строя речи» Г.А.Каше; Т.Б. Филичевой</w:t>
      </w:r>
    </w:p>
    <w:p w:rsidR="009E783F" w:rsidRPr="009E783F" w:rsidRDefault="009E783F" w:rsidP="009E783F">
      <w:pPr>
        <w:tabs>
          <w:tab w:val="left" w:pos="-180"/>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Образовательная система «Школа 2100» авторы: Р.Н.Бунеев, Е.В.Бунеева, Т.Р.Кислова, А.А.Вахрушев, Е.Е.Кочемасова, Ю.А.Акимова, О.А.Куревина, Г.Е.Селезнева.</w:t>
      </w:r>
    </w:p>
    <w:p w:rsidR="009E783F" w:rsidRPr="009E783F" w:rsidRDefault="009E783F" w:rsidP="009E783F">
      <w:pPr>
        <w:tabs>
          <w:tab w:val="left" w:pos="-180"/>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Программа «Юный эколог» С.Н.Николаевой.</w:t>
      </w:r>
    </w:p>
    <w:p w:rsidR="009E783F" w:rsidRPr="009E783F" w:rsidRDefault="009E783F" w:rsidP="009E783F">
      <w:pPr>
        <w:tabs>
          <w:tab w:val="left" w:pos="-426"/>
          <w:tab w:val="left"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ДОУ  осуществляет апробацию следующих программ дошкольного образования:</w:t>
      </w:r>
    </w:p>
    <w:p w:rsidR="009E783F" w:rsidRPr="009E783F" w:rsidRDefault="009E783F" w:rsidP="009E783F">
      <w:pPr>
        <w:tabs>
          <w:tab w:val="left" w:pos="-426"/>
          <w:tab w:val="left" w:pos="-360"/>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  танцевально-игровая гимнастика для детей «Са-фи-дансе» Ж.Е.Фирилева, Е.Г.Сайкина</w:t>
      </w:r>
    </w:p>
    <w:p w:rsidR="009E783F" w:rsidRPr="009E783F" w:rsidRDefault="009E783F" w:rsidP="009E783F">
      <w:pPr>
        <w:tabs>
          <w:tab w:val="left" w:pos="-426"/>
          <w:tab w:val="left" w:pos="-360"/>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Реализация программ дошкольного образования, присмотр, уход и оздоровление детей осуществляется в соответствии   с режимом дня, учитывающим интересы каждой возрастной группы, индивидуальные особенности ребенка и возможности ДОУ.</w:t>
      </w:r>
    </w:p>
    <w:p w:rsidR="009E783F" w:rsidRPr="009E783F" w:rsidRDefault="009E783F" w:rsidP="009E783F">
      <w:pPr>
        <w:tabs>
          <w:tab w:val="left" w:pos="-426"/>
          <w:tab w:val="left" w:pos="-360"/>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tabs>
          <w:tab w:val="num" w:pos="-900"/>
          <w:tab w:val="num" w:pos="-540"/>
          <w:tab w:val="left" w:pos="-360"/>
          <w:tab w:val="left" w:pos="8505"/>
        </w:tabs>
        <w:spacing w:after="0" w:line="240" w:lineRule="auto"/>
        <w:ind w:right="175"/>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Объем недельной образовательной нагрузки, включая занятия по дополнительному образованию, в соответствии с 2.4.1.2660-10, утвержденным постановлением главного государственного санитарного врача Российской Федерации с 22.07.2010 г. составляет:</w:t>
      </w:r>
    </w:p>
    <w:p w:rsidR="009E783F" w:rsidRPr="009E783F" w:rsidRDefault="009E783F" w:rsidP="009E783F">
      <w:pPr>
        <w:tabs>
          <w:tab w:val="left" w:pos="-360"/>
          <w:tab w:val="num" w:pos="-180"/>
          <w:tab w:val="num" w:pos="180"/>
          <w:tab w:val="left" w:pos="8505"/>
        </w:tabs>
        <w:spacing w:after="0" w:line="240" w:lineRule="auto"/>
        <w:ind w:left="180" w:right="175" w:hanging="18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w:t>
      </w:r>
      <w:r w:rsidRPr="009E783F">
        <w:rPr>
          <w:rFonts w:ascii="Times New Roman" w:eastAsia="Times New Roman"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ясельная группа – возраст 1,5 до 2 лет - не более 10 занятий в неделю, продолжительностью 8-10 минут;</w:t>
      </w:r>
    </w:p>
    <w:p w:rsidR="009E783F" w:rsidRPr="009E783F" w:rsidRDefault="009E783F" w:rsidP="009E783F">
      <w:pPr>
        <w:tabs>
          <w:tab w:val="num" w:pos="-180"/>
          <w:tab w:val="num" w:pos="180"/>
          <w:tab w:val="left" w:pos="8505"/>
        </w:tabs>
        <w:spacing w:after="0" w:line="240" w:lineRule="auto"/>
        <w:ind w:left="180" w:right="175" w:hanging="18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w:t>
      </w:r>
      <w:r w:rsidRPr="009E783F">
        <w:rPr>
          <w:rFonts w:ascii="Times New Roman" w:eastAsia="Times New Roman"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ясельная группа – возраст от 2 до 3 лет – 10 занятий в неделю, продолжительностью 10 минут;</w:t>
      </w:r>
    </w:p>
    <w:p w:rsidR="009E783F" w:rsidRPr="009E783F" w:rsidRDefault="009E783F" w:rsidP="009E783F">
      <w:pPr>
        <w:tabs>
          <w:tab w:val="num" w:pos="-180"/>
          <w:tab w:val="num" w:pos="180"/>
          <w:tab w:val="left" w:pos="8505"/>
        </w:tabs>
        <w:spacing w:after="0" w:line="240" w:lineRule="auto"/>
        <w:ind w:left="180" w:right="175" w:hanging="18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w:t>
      </w:r>
      <w:r w:rsidRPr="009E783F">
        <w:rPr>
          <w:rFonts w:ascii="Times New Roman" w:eastAsia="Times New Roman"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младшая группа – возраст  от 3 до 4 лет -  11 занятий в неделю, продолжительностью 15 минут;</w:t>
      </w:r>
    </w:p>
    <w:p w:rsidR="009E783F" w:rsidRPr="009E783F" w:rsidRDefault="009E783F" w:rsidP="009E783F">
      <w:pPr>
        <w:tabs>
          <w:tab w:val="num" w:pos="-360"/>
          <w:tab w:val="num" w:pos="180"/>
          <w:tab w:val="left" w:pos="8505"/>
        </w:tabs>
        <w:spacing w:after="0" w:line="240" w:lineRule="auto"/>
        <w:ind w:left="180" w:right="175" w:hanging="18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w:t>
      </w:r>
      <w:r w:rsidRPr="009E783F">
        <w:rPr>
          <w:rFonts w:ascii="Times New Roman" w:eastAsia="Times New Roman"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средняя группа – возраст от 4 до 5 лет – 12 занятий в неделю, продолжительностью 20 минут;</w:t>
      </w:r>
    </w:p>
    <w:p w:rsidR="009E783F" w:rsidRPr="009E783F" w:rsidRDefault="009E783F" w:rsidP="009E783F">
      <w:pPr>
        <w:tabs>
          <w:tab w:val="num" w:pos="-180"/>
          <w:tab w:val="num" w:pos="180"/>
          <w:tab w:val="left" w:pos="8505"/>
        </w:tabs>
        <w:spacing w:after="0" w:line="240" w:lineRule="auto"/>
        <w:ind w:left="180" w:right="175" w:hanging="18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w:t>
      </w:r>
      <w:r w:rsidRPr="009E783F">
        <w:rPr>
          <w:rFonts w:ascii="Times New Roman" w:eastAsia="Times New Roman"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старшая группа – возраст от 5 до 6 лет – 15 занятий в неделю, продолжительностью 25 минут.</w:t>
      </w:r>
    </w:p>
    <w:p w:rsidR="009E783F" w:rsidRPr="009E783F" w:rsidRDefault="009E783F" w:rsidP="009E783F">
      <w:pPr>
        <w:tabs>
          <w:tab w:val="num" w:pos="-180"/>
          <w:tab w:val="num" w:pos="180"/>
          <w:tab w:val="left" w:pos="8505"/>
        </w:tabs>
        <w:spacing w:after="0" w:line="240" w:lineRule="auto"/>
        <w:ind w:left="180" w:right="175" w:hanging="18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w:t>
      </w:r>
      <w:r w:rsidRPr="009E783F">
        <w:rPr>
          <w:rFonts w:ascii="Times New Roman" w:eastAsia="Times New Roman"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 xml:space="preserve">подготовительная группа – возраст от 6 до 7 лет – 17 занятий в неделю, продолжительностью 30 минут.  </w:t>
      </w:r>
    </w:p>
    <w:p w:rsidR="009E783F" w:rsidRPr="009E783F" w:rsidRDefault="009E783F" w:rsidP="009E783F">
      <w:pPr>
        <w:tabs>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tabs>
          <w:tab w:val="num" w:pos="-360"/>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Режим работы ДОУ: с 6-45 до 18-45 при пятидневной рабочей неделе. </w:t>
      </w:r>
    </w:p>
    <w:p w:rsidR="009E783F" w:rsidRPr="009E783F" w:rsidRDefault="009E783F" w:rsidP="009E783F">
      <w:pPr>
        <w:tabs>
          <w:tab w:val="num" w:pos="-360"/>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tabs>
          <w:tab w:val="num" w:pos="-720"/>
          <w:tab w:val="left" w:pos="-284"/>
          <w:tab w:val="left" w:pos="8505"/>
        </w:tabs>
        <w:spacing w:after="0" w:line="240" w:lineRule="auto"/>
        <w:ind w:right="175"/>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Организация питания осуществляется ДОУ самостоятельно с учетом централизованного обеспечения продуктами питания, осуществляемого Учредителем.</w:t>
      </w:r>
    </w:p>
    <w:p w:rsidR="009E783F" w:rsidRPr="009E783F" w:rsidRDefault="009E783F" w:rsidP="009E783F">
      <w:pPr>
        <w:tabs>
          <w:tab w:val="num" w:pos="-360"/>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ДОУ обеспечивает качественное сбалансированное 4-разовое питание детей в соответствии с их возрастом и временем пребывания в ДОУ по нормам, утвержденным Советом Министров СССР от 12.04.1984 г, и  требованиями СанПиН 2.4.1.2660-10, утвержденным постановлением главного государственного санитарного врача Российской Федерации с 22.07.2010 г.</w:t>
      </w:r>
    </w:p>
    <w:p w:rsidR="009E783F" w:rsidRPr="009E783F" w:rsidRDefault="009E783F" w:rsidP="009E783F">
      <w:pPr>
        <w:tabs>
          <w:tab w:val="num" w:pos="-360"/>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При организации питания ДОУ руководствуется Методическими рекомендациями Министерства здравоохранения СССР, Института питания АМН СССР, согласованными с Министерством просвещения СССР и утвержденными Министерством здравоохранения СССР 14.06.1984 г.  в части, не противоречащей  СанПиН 2.4.1.2660-10</w:t>
      </w:r>
    </w:p>
    <w:p w:rsidR="009E783F" w:rsidRPr="009E783F" w:rsidRDefault="009E783F" w:rsidP="009E783F">
      <w:pPr>
        <w:tabs>
          <w:tab w:val="num" w:pos="-360"/>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Меню на каждый день составляется ДОУ в соответствии с примерным десятидневным меню, разработанным на основе физиологических потребностей в пищевых веществах и норм питания детей и согласованным  с учреждением госсанэпиднадзора, фиксируется в документе установленной формы и утверждается заведующим ДОУ.</w:t>
      </w:r>
    </w:p>
    <w:p w:rsidR="009E783F" w:rsidRPr="009E783F" w:rsidRDefault="009E783F" w:rsidP="009E783F">
      <w:pPr>
        <w:tabs>
          <w:tab w:val="num" w:pos="-360"/>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w:t>
      </w:r>
    </w:p>
    <w:p w:rsidR="009E783F" w:rsidRPr="009E783F" w:rsidRDefault="009E783F" w:rsidP="009E783F">
      <w:pPr>
        <w:tabs>
          <w:tab w:val="num" w:pos="-360"/>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Медицинское обслуживание детей обеспечивается специально закрепленным органами здравоохранения за ДОУ медицинским персоналом, который наряду с администрацией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 и качество питания.</w:t>
      </w:r>
    </w:p>
    <w:p w:rsidR="009E783F" w:rsidRPr="009E783F" w:rsidRDefault="009E783F" w:rsidP="009E783F">
      <w:pPr>
        <w:tabs>
          <w:tab w:val="num" w:pos="-360"/>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ДОУ предоставляет помещение и соответствующие  условия для работы медицинского персонала.</w:t>
      </w:r>
    </w:p>
    <w:p w:rsidR="009E783F" w:rsidRPr="009E783F" w:rsidRDefault="009E783F" w:rsidP="009E783F">
      <w:pPr>
        <w:tabs>
          <w:tab w:val="num" w:pos="-360"/>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Медицинские услуги в пределах функциональных обязанностей медицинского работника оказываются в ДОУ бесплатно.</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С 2000 года в детском саду организована  работа по программе "Школа 2100» Работа дошкольного образовательного учреждения в инновационном режиме обусловливает систематическое совершенствование содержания и методов воспитания, обучения, образования дошкольников; повышение квалификации сотрудников, организацию психолого-педагогического просвещения родителей.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Предметно-развивающее образовательное пространство, организованное в детском саду, способствует обогащенному развитию, обеспечивает эмоциональное благополучие, отвечает интересам и потребностям детей; в воспитательно-образовательном процессе помогает осуществлению комплексного подхода. Развивающее пространство детского сада включает следующие компоненты: </w:t>
      </w:r>
    </w:p>
    <w:p w:rsidR="009E783F" w:rsidRPr="009E783F" w:rsidRDefault="009E783F" w:rsidP="009E783F">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783F">
        <w:rPr>
          <w:rFonts w:ascii="Times New Roman" w:eastAsia="Times New Roman" w:hAnsi="Times New Roman" w:cs="Times New Roman"/>
          <w:color w:val="000000"/>
          <w:sz w:val="28"/>
          <w:szCs w:val="28"/>
          <w:lang w:eastAsia="ru-RU"/>
        </w:rPr>
        <w:t>пространство интеллектуального, социального, эстетического развития - игровые уголки в группах, музыкальный зал с набором</w:t>
      </w:r>
      <w:r w:rsidRPr="009E783F">
        <w:rPr>
          <w:rFonts w:ascii="Arial" w:eastAsia="Times New Roman" w:hAnsi="Arial" w:cs="Arial"/>
          <w:color w:val="000000"/>
          <w:sz w:val="28"/>
          <w:szCs w:val="28"/>
          <w:lang w:eastAsia="ru-RU"/>
        </w:rPr>
        <w:t xml:space="preserve"> </w:t>
      </w:r>
      <w:r w:rsidRPr="009E783F">
        <w:rPr>
          <w:rFonts w:ascii="Times New Roman" w:eastAsia="Times New Roman" w:hAnsi="Times New Roman" w:cs="Times New Roman"/>
          <w:color w:val="000000"/>
          <w:sz w:val="28"/>
          <w:szCs w:val="28"/>
          <w:lang w:eastAsia="ru-RU"/>
        </w:rPr>
        <w:t xml:space="preserve">видео и аудиоаппаратуры; театральных костюмов, наборы образовательных видеокассет и </w:t>
      </w:r>
      <w:r w:rsidRPr="009E783F">
        <w:rPr>
          <w:rFonts w:ascii="Times New Roman" w:eastAsia="Times New Roman" w:hAnsi="Times New Roman" w:cs="Times New Roman"/>
          <w:color w:val="000000"/>
          <w:sz w:val="28"/>
          <w:szCs w:val="28"/>
          <w:lang w:val="en-US" w:eastAsia="ru-RU"/>
        </w:rPr>
        <w:t>DVD</w:t>
      </w:r>
      <w:r w:rsidRPr="009E783F">
        <w:rPr>
          <w:rFonts w:ascii="Times New Roman" w:eastAsia="Times New Roman" w:hAnsi="Times New Roman" w:cs="Times New Roman"/>
          <w:color w:val="000000"/>
          <w:sz w:val="28"/>
          <w:szCs w:val="28"/>
          <w:lang w:eastAsia="ru-RU"/>
        </w:rPr>
        <w:t xml:space="preserve"> дисков. В детском саду функционирует музей "Русская изба", « Космос» , где дошкольники знакомятся с жизнью, бытом, культурой народа Подмосковья и с историей космонавтики г.Королева. Сравнивая современную технику с </w:t>
      </w:r>
      <w:r w:rsidRPr="009E783F">
        <w:rPr>
          <w:rFonts w:ascii="Times New Roman" w:eastAsia="Times New Roman" w:hAnsi="Times New Roman" w:cs="Times New Roman"/>
          <w:color w:val="000000"/>
          <w:sz w:val="28"/>
          <w:szCs w:val="28"/>
          <w:lang w:eastAsia="ru-RU"/>
        </w:rPr>
        <w:lastRenderedPageBreak/>
        <w:t>предметами культуры и быта прошлого, дети</w:t>
      </w:r>
      <w:r w:rsidRPr="009E783F">
        <w:rPr>
          <w:rFonts w:ascii="Arial" w:eastAsia="Times New Roman" w:hAnsi="Arial" w:cs="Arial"/>
          <w:color w:val="000000"/>
          <w:sz w:val="28"/>
          <w:szCs w:val="28"/>
          <w:lang w:eastAsia="ru-RU"/>
        </w:rPr>
        <w:t xml:space="preserve"> </w:t>
      </w:r>
      <w:r w:rsidRPr="009E783F">
        <w:rPr>
          <w:rFonts w:ascii="Times New Roman" w:eastAsia="Times New Roman" w:hAnsi="Times New Roman" w:cs="Times New Roman"/>
          <w:color w:val="000000"/>
          <w:sz w:val="28"/>
          <w:szCs w:val="28"/>
          <w:lang w:eastAsia="ru-RU"/>
        </w:rPr>
        <w:t xml:space="preserve">знакомятся с достижениями технического прогресса- горда Королёва, развитием цивилизации; </w:t>
      </w:r>
    </w:p>
    <w:p w:rsidR="009E783F" w:rsidRPr="009E783F" w:rsidRDefault="009E783F" w:rsidP="009E783F">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783F">
        <w:rPr>
          <w:rFonts w:ascii="Times New Roman" w:eastAsia="Times New Roman" w:hAnsi="Times New Roman" w:cs="Times New Roman"/>
          <w:color w:val="000000"/>
          <w:sz w:val="28"/>
          <w:szCs w:val="28"/>
          <w:lang w:eastAsia="ru-RU"/>
        </w:rPr>
        <w:t xml:space="preserve">пространство физического развития -, физкультурный зал, бассейн с душем , спортивная площадка; </w:t>
      </w:r>
    </w:p>
    <w:p w:rsidR="009E783F" w:rsidRPr="009E783F" w:rsidRDefault="009E783F" w:rsidP="009E783F">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783F">
        <w:rPr>
          <w:rFonts w:ascii="Times New Roman" w:eastAsia="Times New Roman" w:hAnsi="Times New Roman" w:cs="Times New Roman"/>
          <w:color w:val="000000"/>
          <w:sz w:val="28"/>
          <w:szCs w:val="28"/>
          <w:lang w:eastAsia="ru-RU"/>
        </w:rPr>
        <w:t xml:space="preserve">пространство экологического развития: уголки природы в группах, а также территория детского сада с уголком леса, сада, огородом, цветниками. </w:t>
      </w:r>
    </w:p>
    <w:p w:rsidR="009E783F" w:rsidRPr="009E783F" w:rsidRDefault="009E783F" w:rsidP="009E783F">
      <w:pPr>
        <w:tabs>
          <w:tab w:val="num" w:pos="360"/>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В целях развития творческих способностей ребенка. Педагоги ДОУ совместно с детьми проводят занятия в кружках по интересам: </w:t>
      </w:r>
    </w:p>
    <w:p w:rsidR="009E783F" w:rsidRPr="009E783F" w:rsidRDefault="009E783F" w:rsidP="009E783F">
      <w:pPr>
        <w:tabs>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«Встреча с природой»</w:t>
      </w:r>
    </w:p>
    <w:p w:rsidR="009E783F" w:rsidRPr="009E783F" w:rsidRDefault="009E783F" w:rsidP="009E783F">
      <w:pPr>
        <w:tabs>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«Волшебная кисточка»</w:t>
      </w:r>
    </w:p>
    <w:p w:rsidR="009E783F" w:rsidRPr="009E783F" w:rsidRDefault="009E783F" w:rsidP="009E783F">
      <w:pPr>
        <w:tabs>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«Новая жизнь старых вещей»</w:t>
      </w:r>
    </w:p>
    <w:p w:rsidR="009E783F" w:rsidRPr="009E783F" w:rsidRDefault="009E783F" w:rsidP="009E783F">
      <w:pPr>
        <w:tabs>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«Бумажная мозаика»</w:t>
      </w:r>
    </w:p>
    <w:p w:rsidR="009E783F" w:rsidRPr="009E783F" w:rsidRDefault="009E783F" w:rsidP="009E783F">
      <w:pPr>
        <w:tabs>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«Юный строитель»</w:t>
      </w:r>
    </w:p>
    <w:p w:rsidR="009E783F" w:rsidRPr="009E783F" w:rsidRDefault="009E783F" w:rsidP="009E783F">
      <w:pPr>
        <w:tabs>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кружок по плаванию «Дельфин»</w:t>
      </w:r>
    </w:p>
    <w:p w:rsidR="009E783F" w:rsidRPr="009E783F" w:rsidRDefault="009E783F" w:rsidP="009E783F">
      <w:pPr>
        <w:tabs>
          <w:tab w:val="left" w:pos="-284"/>
          <w:tab w:val="left" w:pos="8505"/>
        </w:tabs>
        <w:spacing w:after="0" w:line="240" w:lineRule="auto"/>
        <w:ind w:right="17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развивающие игры.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Оптимизация педагогического процесса по данным направлениям обеспечила повышение уровня интеллектуального и личностного развития детей. Расширился спектр общения детей разных возрастных категорий, обогатился их социальный опыт. Совместная практическая деятельность детей и воспитывающих взрослых в разных видах деятельности, взаимодействие базового и дополнительного образования, атмосфера свободы и творчества способствуют обогащенному развитию дошкольников. Наши выпускники успешно учатся в гимназических классах, специализированных школах  города.</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Для эффективного функционирования и развития ДОУ разработана концепция ДОУ, программа развития ДОУ, осуществляется перспективное и оперативное планирование.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000000"/>
          <w:sz w:val="36"/>
          <w:lang w:eastAsia="ru-RU"/>
        </w:rPr>
        <w:t xml:space="preserve"> Годовым планом воспитательно-образовательной работы были приняты следующие цели и задачи:</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000000"/>
          <w:sz w:val="24"/>
          <w:szCs w:val="24"/>
          <w:lang w:eastAsia="ru-RU"/>
        </w:rPr>
        <w:lastRenderedPageBreak/>
        <w:t xml:space="preserve">Цель: </w:t>
      </w:r>
      <w:r w:rsidRPr="009E783F">
        <w:rPr>
          <w:rFonts w:ascii="Times New Roman" w:eastAsia="Times New Roman" w:hAnsi="Times New Roman" w:cs="Times New Roman"/>
          <w:color w:val="000000"/>
          <w:sz w:val="24"/>
          <w:szCs w:val="24"/>
          <w:lang w:eastAsia="ru-RU"/>
        </w:rPr>
        <w:t>личностное, познавательное и общекультурное развитие ребенка обеспечивающее формирование ключевых компетенций, среди которых лидирует умение учиться.</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4"/>
          <w:lang w:eastAsia="ru-RU"/>
        </w:rPr>
        <w:t>Задача 1:</w:t>
      </w:r>
      <w:r w:rsidRPr="009E783F">
        <w:rPr>
          <w:rFonts w:ascii="Times New Roman" w:eastAsia="Times New Roman" w:hAnsi="Times New Roman" w:cs="Times New Roman"/>
          <w:color w:val="000000"/>
          <w:sz w:val="28"/>
          <w:szCs w:val="24"/>
          <w:lang w:eastAsia="ru-RU"/>
        </w:rPr>
        <w:t xml:space="preserve"> воспитывать физически и нравственно здорового ребенка. (Городской проект «Здоровый ребенок».</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По данной задаче был проведены следующие мероприятия:</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xml:space="preserve"> педагогический совет</w:t>
      </w:r>
      <w:r w:rsidRPr="009E783F">
        <w:rPr>
          <w:rFonts w:ascii="Times New Roman" w:eastAsia="Times New Roman" w:hAnsi="Times New Roman" w:cs="Times New Roman"/>
          <w:color w:val="000000"/>
          <w:sz w:val="28"/>
          <w:szCs w:val="24"/>
          <w:lang w:eastAsia="ru-RU"/>
        </w:rPr>
        <w:t xml:space="preserve">: «Состояние уровня здоровья дошкольников и оздоровительные мероприятия в режиме детского сада»  (октябрь 2009г.);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семинары-практикумы и консультации-практикумы для воспитателей:</w:t>
      </w:r>
      <w:r w:rsidRPr="009E783F">
        <w:rPr>
          <w:rFonts w:ascii="Times New Roman" w:eastAsia="Times New Roman" w:hAnsi="Times New Roman" w:cs="Times New Roman"/>
          <w:color w:val="000000"/>
          <w:sz w:val="28"/>
          <w:szCs w:val="24"/>
          <w:lang w:eastAsia="ru-RU"/>
        </w:rPr>
        <w:t xml:space="preserve"> «Растим здорового ребенка» (сентябрь 20010г.); «Профилактика заикания у детей дошкольного возраста»(октябрь 2010г.); «Игры в логопедической работе»(январь  2011г.); «Музыкальная работа и руководство ею в дошкольном учреждении (февраль 2011г.), «Я счастлив, что посвятил себя детям  » (Март 2011г.), «Оформление педагогических характеристик на ребёнка для ПМПК»( март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xml:space="preserve"> Открытые просмотры для  родителей и воспитателей:</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«Музыка нас связала» (октябрь 2010г.), «</w:t>
      </w:r>
      <w:r w:rsidRPr="009E783F">
        <w:rPr>
          <w:rFonts w:ascii="Times New Roman" w:eastAsia="Times New Roman" w:hAnsi="Times New Roman" w:cs="Times New Roman"/>
          <w:color w:val="000000"/>
          <w:sz w:val="28"/>
          <w:szCs w:val="28"/>
          <w:lang w:eastAsia="ru-RU"/>
        </w:rPr>
        <w:t>Спортивный досуг с элементами оздоровительно-развивающей программы «СА-Фи-Дансе»»</w:t>
      </w:r>
      <w:r w:rsidRPr="009E783F">
        <w:rPr>
          <w:rFonts w:ascii="Times New Roman" w:eastAsia="Times New Roman" w:hAnsi="Times New Roman" w:cs="Times New Roman"/>
          <w:color w:val="000000"/>
          <w:sz w:val="28"/>
          <w:szCs w:val="24"/>
          <w:lang w:eastAsia="ru-RU"/>
        </w:rPr>
        <w:t xml:space="preserve"> (декабрь 2010г). </w:t>
      </w:r>
      <w:r w:rsidRPr="009E783F">
        <w:rPr>
          <w:rFonts w:ascii="Times New Roman" w:eastAsia="Times New Roman" w:hAnsi="Times New Roman" w:cs="Times New Roman"/>
          <w:color w:val="000000"/>
          <w:sz w:val="28"/>
          <w:szCs w:val="28"/>
          <w:lang w:eastAsia="ru-RU"/>
        </w:rPr>
        <w:t xml:space="preserve">Открытый просмотр занятий для родителей ДОУ во всех возрастных группах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(май 2011год)</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xml:space="preserve">Мероприятия для детей и родителей: </w:t>
      </w:r>
      <w:r w:rsidRPr="009E783F">
        <w:rPr>
          <w:rFonts w:ascii="Times New Roman" w:eastAsia="Times New Roman" w:hAnsi="Times New Roman" w:cs="Times New Roman"/>
          <w:color w:val="000000"/>
          <w:sz w:val="28"/>
          <w:szCs w:val="28"/>
          <w:lang w:eastAsia="ru-RU"/>
        </w:rPr>
        <w:t>День здоровья «будем спортом заниматься»(октябрь 2010г); «Встреча в семейном клубе «Семь+Я» (ноябрь 2010г); «Родительские собрания в ДОУ» (сентябрь 2010г и май 2011г); Космический марафон . Праздник бега в г.Королёве ( сентябрь 2010г); «Праздник для детей и родителей «Зеленый огонек» (сентябрь 2010г); Выставка рисунков «Спортивное лето» (июнь-август 2011г);</w:t>
      </w:r>
      <w:r w:rsidRPr="009E783F">
        <w:rPr>
          <w:rFonts w:ascii="Times New Roman" w:eastAsia="Times New Roman" w:hAnsi="Times New Roman" w:cs="Times New Roman"/>
          <w:color w:val="000000"/>
          <w:sz w:val="24"/>
          <w:szCs w:val="24"/>
          <w:lang w:eastAsia="ru-RU"/>
        </w:rPr>
        <w:t xml:space="preserve"> </w:t>
      </w:r>
      <w:r w:rsidRPr="009E783F">
        <w:rPr>
          <w:rFonts w:ascii="Times New Roman" w:eastAsia="Times New Roman" w:hAnsi="Times New Roman" w:cs="Times New Roman"/>
          <w:color w:val="000000"/>
          <w:sz w:val="28"/>
          <w:szCs w:val="28"/>
          <w:lang w:eastAsia="ru-RU"/>
        </w:rPr>
        <w:t>«Встреча в родительском клубе «Давай поиграем» (тренинг) ( апрель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xml:space="preserve"> </w:t>
      </w:r>
      <w:r w:rsidRPr="009E783F">
        <w:rPr>
          <w:rFonts w:ascii="Times New Roman" w:eastAsia="Times New Roman" w:hAnsi="Times New Roman" w:cs="Times New Roman"/>
          <w:i/>
          <w:color w:val="000000"/>
          <w:sz w:val="28"/>
          <w:szCs w:val="24"/>
          <w:lang w:eastAsia="ru-RU"/>
        </w:rPr>
        <w:t xml:space="preserve">Экспресс – обследование детей: </w:t>
      </w:r>
      <w:r w:rsidRPr="009E783F">
        <w:rPr>
          <w:rFonts w:ascii="Times New Roman" w:eastAsia="Times New Roman" w:hAnsi="Times New Roman" w:cs="Times New Roman"/>
          <w:color w:val="000000"/>
          <w:sz w:val="28"/>
          <w:szCs w:val="28"/>
          <w:lang w:eastAsia="ru-RU"/>
        </w:rPr>
        <w:t>Уровень физического развития детей: младшие, подготовительные группы (октябрь 2010г.) Определение уровня знаний соответственно биологическому возрасту детей.(ноябрь 2010г);  Карта обследования детей на период адаптации (сентября -октябрь 2010г); Организация адаптации детей на занятиях в бассейне (октябрь2010г).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По результатам выполнения первой годовой задачи были проведены следующие виды контроля:</w:t>
      </w:r>
    </w:p>
    <w:p w:rsidR="009E783F" w:rsidRPr="009E783F" w:rsidRDefault="009E783F" w:rsidP="009E783F">
      <w:pPr>
        <w:spacing w:after="0" w:line="240" w:lineRule="auto"/>
        <w:ind w:left="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xml:space="preserve">Оперативный контроль: </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соблюдение правил внутреннего распорядка;</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 xml:space="preserve"> оснащение групп к новому учебному году;</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 xml:space="preserve"> уровень подготовки и проведение родительских собраний;</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lastRenderedPageBreak/>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организация и проведение завтрака в группах раннего возраста;</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планирование и проведение спортивных игр на участке ДОУ;</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соблюдение режима дня и организация работы групп, с учетом специфики сезона, общего  настроения детей;</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 xml:space="preserve"> подготовка воспитателей к занятиям;</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 xml:space="preserve"> работа по изучению детьми ПДД;</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 xml:space="preserve"> организация наблюдений в уголке природы;</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 xml:space="preserve"> подведение итогов оперативного контроля.</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Тематический контроль:</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Эффективность воспитательно-образовательной работы по развитию речи. (ноябрь 2008г.)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Целевой контроль:</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организация и проведение прогулок.( февраль 2009г.)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xml:space="preserve">Результаты контроля по выполнению первой годовой задачи выявили следующее направление в работе: </w:t>
      </w:r>
      <w:r w:rsidRPr="009E783F">
        <w:rPr>
          <w:rFonts w:ascii="Times New Roman" w:eastAsia="Times New Roman" w:hAnsi="Times New Roman" w:cs="Times New Roman"/>
          <w:color w:val="000000"/>
          <w:sz w:val="28"/>
          <w:szCs w:val="24"/>
          <w:lang w:eastAsia="ru-RU"/>
        </w:rPr>
        <w:t>при подготовке к новому учебному году, во всех возрастных группах ДОУ, необходимо так подготовить развивающую среду, чтобы ребенок, в любом возрасте, чувствовал и проявлял интерес к</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свободной деятельности, к игре, чтобы он развивался, формировался как личность, умел общаться со сверстниками, творчески подходил к развитию игровой деятельности, ситуации, и конечно же, чтобы интерес у детей к игре не угасал, а набирал новые витки в развитие речи, манипуляции с предметами, и тем самым развивалось бы в каждом ребенке чувство коллективизма и сотворчества.</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xml:space="preserve"> Д</w:t>
      </w:r>
      <w:r w:rsidRPr="009E783F">
        <w:rPr>
          <w:rFonts w:ascii="Times New Roman" w:eastAsia="Times New Roman" w:hAnsi="Times New Roman" w:cs="Times New Roman"/>
          <w:b/>
          <w:color w:val="000000"/>
          <w:sz w:val="28"/>
          <w:szCs w:val="24"/>
          <w:lang w:eastAsia="ru-RU"/>
        </w:rPr>
        <w:t>иаграмма выполнения первой годовой задачи:</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4"/>
          <w:lang w:eastAsia="ru-RU"/>
        </w:rPr>
        <w:t>2. Задача:</w:t>
      </w:r>
      <w:r w:rsidRPr="009E783F">
        <w:rPr>
          <w:rFonts w:ascii="Times New Roman" w:eastAsia="Times New Roman" w:hAnsi="Times New Roman" w:cs="Times New Roman"/>
          <w:color w:val="000000"/>
          <w:sz w:val="28"/>
          <w:szCs w:val="24"/>
          <w:lang w:eastAsia="ru-RU"/>
        </w:rPr>
        <w:t xml:space="preserve"> обеспечивать, учитывая возрастные особенности и детскую психологию развитие у детей самостоятельности в приобретении знаний: умение применять их в повседневной жизни, творчества в деятельности и уверенности в себе.</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По данной задаче были проведены следующие мероприятия:</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xml:space="preserve">Педагогический совет: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xml:space="preserve">«Создание благоприятных условий в ДОУ для индивидуального развития личности» (январь 2010г.);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lastRenderedPageBreak/>
        <w:t xml:space="preserve">Семинар-практикум  для воспитателей: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«Речевое дыхание- важное условие правильной речи» (февраль 2011г.)</w:t>
      </w:r>
      <w:r w:rsidRPr="009E783F">
        <w:rPr>
          <w:rFonts w:ascii="Times New Roman" w:eastAsia="Times New Roman" w:hAnsi="Times New Roman" w:cs="Times New Roman"/>
          <w:i/>
          <w:color w:val="000000"/>
          <w:sz w:val="28"/>
          <w:szCs w:val="24"/>
          <w:lang w:eastAsia="ru-RU"/>
        </w:rPr>
        <w:t>;</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xml:space="preserve">Круглый стол. Опыт педагогов: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xml:space="preserve"> </w:t>
      </w:r>
      <w:r w:rsidRPr="009E783F">
        <w:rPr>
          <w:rFonts w:ascii="Times New Roman" w:eastAsia="Times New Roman" w:hAnsi="Times New Roman" w:cs="Times New Roman"/>
          <w:color w:val="000000"/>
          <w:sz w:val="28"/>
          <w:szCs w:val="24"/>
          <w:lang w:eastAsia="ru-RU"/>
        </w:rPr>
        <w:t>«Эколого-оздоровительная работа в детском саду» (декабрь 2010г.).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Спортивные  праздники:</w:t>
      </w:r>
      <w:r w:rsidRPr="009E783F">
        <w:rPr>
          <w:rFonts w:ascii="Times New Roman" w:eastAsia="Times New Roman" w:hAnsi="Times New Roman" w:cs="Times New Roman"/>
          <w:color w:val="000000"/>
          <w:sz w:val="28"/>
          <w:szCs w:val="24"/>
          <w:lang w:eastAsia="ru-RU"/>
        </w:rPr>
        <w:t xml:space="preserve"> «Осенний марафон» (сентябрь 2010г.), «Малая лыжня» (февраль 2011г),  «Навстречу олимпийскому золоту»(ноябрь 2010г.).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Консультация для воспитателей:</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 xml:space="preserve">«Проектная деятельность: что мы знаем о ней»(январь 2011г.), </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«Гиперактивность- отклонение от нормального развития»(апрель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Театр и дети:</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«Весенняя сказка»(апрель 2011г.);</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«Инсценировка по мотивам народной сказки «Репка» (март 2011г)</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i/>
          <w:color w:val="000000"/>
          <w:sz w:val="28"/>
          <w:szCs w:val="24"/>
          <w:lang w:eastAsia="ru-RU"/>
        </w:rPr>
        <w:t>Спортивные досуги:</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 xml:space="preserve">«Осторожно пешеход»( ноябрь 2010г.), </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«Я – с папой и мамой большие друзья»(январь 2011г.) ,</w:t>
      </w:r>
    </w:p>
    <w:p w:rsidR="009E783F" w:rsidRPr="009E783F" w:rsidRDefault="009E783F" w:rsidP="009E783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 xml:space="preserve">«Под водой и на воде»(май 2011г.),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Тематический день:</w:t>
      </w:r>
    </w:p>
    <w:p w:rsidR="009E783F" w:rsidRPr="009E783F" w:rsidRDefault="009E783F" w:rsidP="009E783F">
      <w:pPr>
        <w:tabs>
          <w:tab w:val="num" w:pos="795"/>
        </w:tabs>
        <w:spacing w:after="0" w:line="240" w:lineRule="auto"/>
        <w:ind w:left="795"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i/>
          <w:color w:val="000000"/>
          <w:sz w:val="28"/>
          <w:szCs w:val="24"/>
          <w:lang w:eastAsia="ru-RU"/>
        </w:rPr>
        <w:t>«Первая ступень к здоровью»(май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Регулярно в соответствии с сеткой занятий проходят обучающие занятия по плаванию для детей всех возрастных групп. Один раз в неделю проводится кружок «Ловкие дельфины» для детей 6-7 лет. Инструктор по плаванию использует различные методы, технику обучения детей плаванию. Данный вид деятельности способствует укреплению и оздоровлению детей разных возрастов дошкольного детства. Постоянная работа по проведению закаливающих мероприятий: утренняя гимнастика при открытой фрамуге, утренний прием на свежем воздухе, полоскание ротовой полости после приема пищи, физкультурные занятия в спортивной форме, облегченная одежда детей в группе, использование всех видов проветривания в течения дня, витаминизация третьего блюда, грамотное использование двигательной активности детей в течение дня, гимнастика пробуждения после сна, ходьба по массажерам - все эти факторы благотворно влияют на сохранение и укрепление здоровья наших детей.</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lastRenderedPageBreak/>
        <w:t xml:space="preserve">При этом, в работе нашего ДОУ, есть необходимый резерв для более планомерной работы по здоровьесберегающей программе детей дошкольного возраста: для этого необходимо использовать опыт работы инструктора по физической культуры Щербининой В.В., инструктора по плаванию Некрасовой Н.Ю.,  педагога-психолога Птицыной М. В, медсестры Гришиной С.Н,  учителя-логопеда Тарасовой Л.Ю,  а также разработать и применить на практике, для детей логопедических групп, комплекс логоритмики и пальчиковой гимнастики.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Результаты контроля по выполнению второй годовой задачи выявили следующее</w:t>
      </w:r>
      <w:r w:rsidRPr="009E783F">
        <w:rPr>
          <w:rFonts w:ascii="Times New Roman" w:eastAsia="Times New Roman" w:hAnsi="Times New Roman" w:cs="Times New Roman"/>
          <w:color w:val="000000"/>
          <w:sz w:val="28"/>
          <w:szCs w:val="24"/>
          <w:lang w:eastAsia="ru-RU"/>
        </w:rPr>
        <w:t xml:space="preserve">: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xml:space="preserve">Прослеживается системность в работе д/с по оздоровлению детей.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В результате посещаемость одним ребенком в детоднях  по саду составила: 157,5 дня ; заболеваемость 10,6 день.</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Группы здоровья детей:</w:t>
      </w:r>
    </w:p>
    <w:p w:rsidR="009E783F" w:rsidRPr="009E783F" w:rsidRDefault="009E783F" w:rsidP="009E783F">
      <w:pPr>
        <w:tabs>
          <w:tab w:val="num" w:pos="795"/>
        </w:tabs>
        <w:spacing w:after="0" w:line="240" w:lineRule="auto"/>
        <w:ind w:left="795"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1 гр. здоровья- 90 человек (41,4%)</w:t>
      </w:r>
    </w:p>
    <w:p w:rsidR="009E783F" w:rsidRPr="009E783F" w:rsidRDefault="009E783F" w:rsidP="009E783F">
      <w:pPr>
        <w:tabs>
          <w:tab w:val="num" w:pos="795"/>
        </w:tabs>
        <w:spacing w:after="0" w:line="240" w:lineRule="auto"/>
        <w:ind w:left="795"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2 гр. здоровья- 122человека  (40,2%)</w:t>
      </w:r>
    </w:p>
    <w:p w:rsidR="009E783F" w:rsidRPr="009E783F" w:rsidRDefault="009E783F" w:rsidP="009E783F">
      <w:pPr>
        <w:tabs>
          <w:tab w:val="num" w:pos="795"/>
        </w:tabs>
        <w:spacing w:after="0" w:line="240" w:lineRule="auto"/>
        <w:ind w:left="795"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3 гр. здоровья-   44 человека (17,1%)</w:t>
      </w:r>
    </w:p>
    <w:p w:rsidR="009E783F" w:rsidRPr="009E783F" w:rsidRDefault="009E783F" w:rsidP="009E783F">
      <w:pPr>
        <w:tabs>
          <w:tab w:val="num" w:pos="795"/>
        </w:tabs>
        <w:spacing w:after="0" w:line="240" w:lineRule="auto"/>
        <w:ind w:left="795"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4"/>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4"/>
          <w:lang w:eastAsia="ru-RU"/>
        </w:rPr>
        <w:t>4 гр. здоровья-     4 человека  (1,2%)</w:t>
      </w:r>
    </w:p>
    <w:p w:rsidR="009E783F" w:rsidRPr="009E783F" w:rsidRDefault="009E783F" w:rsidP="009E783F">
      <w:pPr>
        <w:spacing w:after="0" w:line="240" w:lineRule="auto"/>
        <w:ind w:left="435"/>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Продолжать сохранять и укреплять здоровье дошкольников, проводя совместные мероприятия, приобщая и объединяя усилия ДОУ, семьи и детской поликлиники, а также оздоровительных центров города Королева.</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4"/>
          <w:lang w:eastAsia="ru-RU"/>
        </w:rPr>
        <w:t>Диаграмма выполнения второй годовой задачи:</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4"/>
          <w:lang w:eastAsia="ru-RU"/>
        </w:rPr>
        <w:t>3. Задача:</w:t>
      </w:r>
      <w:r w:rsidRPr="009E783F">
        <w:rPr>
          <w:rFonts w:ascii="Times New Roman" w:eastAsia="Times New Roman" w:hAnsi="Times New Roman" w:cs="Times New Roman"/>
          <w:color w:val="000000"/>
          <w:sz w:val="28"/>
          <w:szCs w:val="24"/>
          <w:lang w:eastAsia="ru-RU"/>
        </w:rPr>
        <w:t xml:space="preserve"> развивать систему поддержки талантливых детей.</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Для решения этой задачи в ДОУ были  проведены следующие мероприятия:</w:t>
      </w:r>
      <w:r w:rsidRPr="009E783F">
        <w:rPr>
          <w:rFonts w:ascii="Times New Roman" w:eastAsia="Times New Roman" w:hAnsi="Times New Roman" w:cs="Times New Roman"/>
          <w:i/>
          <w:color w:val="000000"/>
          <w:sz w:val="28"/>
          <w:szCs w:val="24"/>
          <w:lang w:eastAsia="ru-RU"/>
        </w:rPr>
        <w:t xml:space="preserve">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Педагогический совет:</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«Одаренный ребенок дошкольного возраста как развивающийся феномен»( апрель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xml:space="preserve"> </w:t>
      </w:r>
      <w:r w:rsidRPr="009E783F">
        <w:rPr>
          <w:rFonts w:ascii="Times New Roman" w:eastAsia="Times New Roman" w:hAnsi="Times New Roman" w:cs="Times New Roman"/>
          <w:i/>
          <w:color w:val="000000"/>
          <w:sz w:val="28"/>
          <w:szCs w:val="24"/>
          <w:lang w:eastAsia="ru-RU"/>
        </w:rPr>
        <w:t xml:space="preserve">Анкетирование и тестирование родителей: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«Поверь в свое дитя» ( январь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 xml:space="preserve"> </w:t>
      </w:r>
      <w:r w:rsidRPr="009E783F">
        <w:rPr>
          <w:rFonts w:ascii="Times New Roman" w:eastAsia="Times New Roman" w:hAnsi="Times New Roman" w:cs="Times New Roman"/>
          <w:color w:val="000000"/>
          <w:sz w:val="28"/>
          <w:szCs w:val="24"/>
          <w:lang w:eastAsia="ru-RU"/>
        </w:rPr>
        <w:t>«Одаренные дети в детском саду и семье» (апрель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Консультация- практикум для родителей:</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lastRenderedPageBreak/>
        <w:t>«Нас сказка учит говорить»( март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«Научиться понимать ребенка»( март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Дискуссионный и семейный клуб для родителей и воспитателей:</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28"/>
          <w:szCs w:val="24"/>
          <w:lang w:eastAsia="ru-RU"/>
        </w:rPr>
        <w:t>«</w:t>
      </w:r>
      <w:r w:rsidRPr="009E783F">
        <w:rPr>
          <w:rFonts w:ascii="Times New Roman" w:eastAsia="Times New Roman" w:hAnsi="Times New Roman" w:cs="Times New Roman"/>
          <w:color w:val="000000"/>
          <w:sz w:val="28"/>
          <w:szCs w:val="24"/>
          <w:lang w:eastAsia="ru-RU"/>
        </w:rPr>
        <w:t>Прививки «за» и «против»(апрель 2011г.);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Поговорим о здоровой духовной пище»(декабрь 2010г.)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Продолжал работу семейный клуб: «Мой дом- моя крепость», «Рождественские встречи», «Глаза души».</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По запросам родителей и запросам, предъявляемым нашим обществом, к воспитанию подрастающего поколения</w:t>
      </w:r>
      <w:r w:rsidRPr="009E783F">
        <w:rPr>
          <w:rFonts w:ascii="Times New Roman" w:eastAsia="Times New Roman" w:hAnsi="Times New Roman" w:cs="Times New Roman"/>
          <w:i/>
          <w:color w:val="000000"/>
          <w:sz w:val="28"/>
          <w:szCs w:val="24"/>
          <w:lang w:eastAsia="ru-RU"/>
        </w:rPr>
        <w:t xml:space="preserve"> </w:t>
      </w:r>
      <w:r w:rsidRPr="009E783F">
        <w:rPr>
          <w:rFonts w:ascii="Times New Roman" w:eastAsia="Times New Roman" w:hAnsi="Times New Roman" w:cs="Times New Roman"/>
          <w:color w:val="000000"/>
          <w:sz w:val="28"/>
          <w:szCs w:val="24"/>
          <w:lang w:eastAsia="ru-RU"/>
        </w:rPr>
        <w:t>наше дошкольное учреждение работает дополнительно по программе «Школа 2100». Программа включает в себя два направления: математическое и гуманитарное. Главная цель программы - всестороннее развитие личности ребенка. В связи с этим, на базе нашего ДОУ, были проведены семинары, методические объединения творческие отчёты по программе «Школа 2100», а именно:</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1. «Путешествие в прекрасное» тема: « Жили-были крестьяне» (сентябрь 2008г.)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2. «Путешествие в прекрасное» тема: «Цирк зажигает огни» ( май 2009г.)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xml:space="preserve">3. Творческий отчёт по данной программе: «Цирк зажигает огни» (май 2009 года)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4. «Путешествие в прекрасное» тема:  «Мудрость добра» (май 2010г)</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xml:space="preserve">Данная система помогает развить в каждом ребёнке всесторонне развитую грамотную личность. А также совместно с семьей проходит по следующим направлениям: праздники, вечера досугов, встречи, посещение открытых занятий, проведение занятий в музее д/с «Мой город Королев».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xml:space="preserve">Продолжил свою работу факультатив « История православной культуры». По плану работы факультатива были проведены следующие праздники: «Рождество Христово» (январь 2011 года);  праздник «Пасхи»( май 2011года), на котором присутствовал священнослужитель отец Иосиф. Дети показали хорошие знания русских традиций: обрядовых песен, игр, танцев.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xml:space="preserve"> При планировании на будущий учебный год, необходимо разработать и провести: тестирование, анкетирование по разделам нравственного воспитания детей от 2-7 лет. К данной работе привлекать педагога-психолога, воспитателей, музыкальных руководителей, инструкторов по физической культуре, инструктора по плаванию. Данный вид деятельности поможет выяснить, какие направления интересны для родителей и детей, что необходимо доработать педагогическому коллективу в данном виде деятельности.</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lastRenderedPageBreak/>
        <w:t>Одним из видов работы коллектива является контроль. Используются различные виды контроля: тематический, оперативный, предупредительный. С помощью контроля выявляется следующее, как развит интерес, активность, работоспособность детей на разных этапах занятия. Организация самостоятельной деятельности детей. Оценка целесообразности и эффективности применяемых форм работы.</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4"/>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4"/>
          <w:lang w:eastAsia="ru-RU"/>
        </w:rPr>
        <w:t>Диаграмма выполнения третьей годовой задачи:</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4"/>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4"/>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8"/>
          <w:lang w:eastAsia="ru-RU"/>
        </w:rPr>
        <w:t>Задача 4</w:t>
      </w:r>
      <w:r w:rsidRPr="009E783F">
        <w:rPr>
          <w:rFonts w:ascii="Times New Roman" w:eastAsia="Times New Roman" w:hAnsi="Times New Roman" w:cs="Times New Roman"/>
          <w:color w:val="000000"/>
          <w:sz w:val="24"/>
          <w:szCs w:val="24"/>
          <w:lang w:eastAsia="ru-RU"/>
        </w:rPr>
        <w:t xml:space="preserve"> </w:t>
      </w:r>
      <w:r w:rsidRPr="009E783F">
        <w:rPr>
          <w:rFonts w:ascii="Times New Roman" w:eastAsia="Times New Roman" w:hAnsi="Times New Roman" w:cs="Times New Roman"/>
          <w:b/>
          <w:color w:val="000000"/>
          <w:sz w:val="28"/>
          <w:szCs w:val="28"/>
          <w:lang w:eastAsia="ru-RU"/>
        </w:rPr>
        <w:t>:</w:t>
      </w:r>
      <w:r w:rsidRPr="009E783F">
        <w:rPr>
          <w:rFonts w:ascii="Times New Roman" w:eastAsia="Times New Roman" w:hAnsi="Times New Roman" w:cs="Times New Roman"/>
          <w:color w:val="000000"/>
          <w:sz w:val="28"/>
          <w:szCs w:val="28"/>
          <w:lang w:eastAsia="ru-RU"/>
        </w:rPr>
        <w:t>обеспечивать успешную социализацию у детей, взаимодействия с родителями, выстраивать продуктивные отношения с другими детьми; учить управлять своей собственной жизнью.</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4"/>
          <w:lang w:eastAsia="ru-RU"/>
        </w:rPr>
        <w:t xml:space="preserve">     </w:t>
      </w:r>
      <w:r w:rsidRPr="009E783F">
        <w:rPr>
          <w:rFonts w:ascii="Times New Roman" w:eastAsia="Times New Roman" w:hAnsi="Times New Roman" w:cs="Times New Roman"/>
          <w:color w:val="000000"/>
          <w:sz w:val="28"/>
          <w:szCs w:val="24"/>
          <w:lang w:eastAsia="ru-RU"/>
        </w:rPr>
        <w:t>За истекший учебный год, наши дети, совместно с воспитателями и родителями, участвовали в мероприятиях, не запланированных годовым планом. А именно: участие в  конкурсе  поделок на тему  «Доброе электричество» ; выставка детского творчества «Масленица», «Рождественская звезда». Состоялось театральное представление «Внимание дети»; встреча детей старших групп с учащимися гимназии № 18 «Сыны голубой планеты», с вручением подарков; лекция для детей по противопожарной безопасности. Лекцию провела инспектор А.Э.Николаева; театрализованное представление «Зелёный огонёк».  Наши воспитанники приняли участие в городском фестивале творчества и таланта «Королёвские звездочки»,а также в интерактивном городском фестивале «Хочу всё знать», где стали лауреатами  по номинациям «Логико-математические способности», «Спортивные способности», «Изобразительная деятельность». Победителем в номинации «Художественно-эстетические способности» стала воспитанница старшей группы ДОУ Степанова Меланья.</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Совместно с «Попечительским советом» в феврале 2011 года было проведено методическое объединение для заведующих города « Формирование управленческой команды, как ресурса инновационного развития ДОУ»</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8"/>
          <w:szCs w:val="24"/>
          <w:lang w:eastAsia="ru-RU"/>
        </w:rPr>
        <w:t>Диаграмма выполнения четвертой годовой задачи:</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4"/>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4"/>
          <w:lang w:eastAsia="ru-RU"/>
        </w:rPr>
        <w:t>Все эти мероприятия совместно с родителями помогают грамотно, целенаправленно воспитывать детей в д/с и дома. Родители с удовольствием участвуют во всех мероприятиях, которые предлагает ДОУ, вносят свои предложения, рекомендации, оказывают помощь в пошиве костюмов, изготовлении декораций.</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Обеспеченность педагогическими кадрами – 100 %.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Наличие в учреждении узких специалистов:</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учитель – логопед (2 чел.);</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педагог - психолог;</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музыкальный руководитель (2 чел.);</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инструктор по физической культуре (1);</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инструктор по физической культуре и плаванию(1)</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Сведения о педагогических кадрах</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 </w:t>
      </w:r>
    </w:p>
    <w:p w:rsidR="009E783F" w:rsidRPr="009E783F" w:rsidRDefault="009E783F" w:rsidP="009E783F">
      <w:pPr>
        <w:spacing w:before="100" w:beforeAutospacing="1" w:after="100" w:afterAutospacing="1"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sz w:val="24"/>
          <w:szCs w:val="24"/>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743"/>
        <w:gridCol w:w="2131"/>
      </w:tblGrid>
      <w:tr w:rsidR="009E783F" w:rsidRPr="009E783F" w:rsidTr="009E783F">
        <w:trPr>
          <w:cantSplit/>
        </w:trPr>
        <w:tc>
          <w:tcPr>
            <w:tcW w:w="42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000000"/>
                <w:sz w:val="16"/>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000000"/>
                <w:sz w:val="24"/>
                <w:lang w:eastAsia="ru-RU"/>
              </w:rPr>
              <w:t>Квалификация кадров</w:t>
            </w:r>
          </w:p>
        </w:tc>
        <w:tc>
          <w:tcPr>
            <w:tcW w:w="2874" w:type="dxa"/>
            <w:gridSpan w:val="2"/>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000000"/>
                <w:sz w:val="20"/>
                <w:lang w:eastAsia="ru-RU"/>
              </w:rPr>
              <w:t>2010 уч.г.</w:t>
            </w:r>
          </w:p>
        </w:tc>
      </w:tr>
      <w:tr w:rsidR="009E783F" w:rsidRPr="009E783F" w:rsidTr="009E783F">
        <w:trPr>
          <w:cantSplit/>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чел.</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w:t>
            </w:r>
          </w:p>
        </w:tc>
      </w:tr>
      <w:tr w:rsidR="009E783F" w:rsidRPr="009E783F" w:rsidTr="009E783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Всего педагогов</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33</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 </w:t>
            </w:r>
          </w:p>
        </w:tc>
      </w:tr>
      <w:tr w:rsidR="009E783F" w:rsidRPr="009E783F" w:rsidTr="009E783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Высшей квалификационной категории</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14</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33,3%</w:t>
            </w:r>
          </w:p>
        </w:tc>
      </w:tr>
      <w:tr w:rsidR="009E783F" w:rsidRPr="009E783F" w:rsidTr="009E783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Первой квалификационной категории</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7</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27,7 %</w:t>
            </w:r>
          </w:p>
        </w:tc>
      </w:tr>
      <w:tr w:rsidR="009E783F" w:rsidRPr="009E783F" w:rsidTr="009E783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Второй квалификационной категории</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7</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25%</w:t>
            </w:r>
          </w:p>
        </w:tc>
      </w:tr>
      <w:tr w:rsidR="009E783F" w:rsidRPr="009E783F" w:rsidTr="009E783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Без категории</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 </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5</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13,9%</w:t>
            </w:r>
          </w:p>
        </w:tc>
      </w:tr>
      <w:tr w:rsidR="009E783F" w:rsidRPr="009E783F" w:rsidTr="009E783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С высшим педагогическим образованием</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15</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36,1</w:t>
            </w:r>
          </w:p>
        </w:tc>
      </w:tr>
      <w:tr w:rsidR="009E783F" w:rsidRPr="009E783F" w:rsidTr="009E783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Со средним специальным педагогическим образованием</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16</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33,3</w:t>
            </w:r>
          </w:p>
        </w:tc>
      </w:tr>
      <w:tr w:rsidR="009E783F" w:rsidRPr="009E783F" w:rsidTr="009E783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Повысили квалификацию</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8</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22,2</w:t>
            </w:r>
          </w:p>
        </w:tc>
      </w:tr>
    </w:tbl>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 </w:t>
      </w:r>
    </w:p>
    <w:p w:rsidR="009E783F" w:rsidRPr="009E783F" w:rsidRDefault="009E783F" w:rsidP="009E783F">
      <w:pPr>
        <w:spacing w:before="100" w:beforeAutospacing="1" w:after="100" w:afterAutospacing="1"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sz w:val="24"/>
          <w:szCs w:val="24"/>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5"/>
        <w:gridCol w:w="3285"/>
        <w:gridCol w:w="3285"/>
      </w:tblGrid>
      <w:tr w:rsidR="009E783F" w:rsidRPr="009E783F" w:rsidTr="009E783F">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000000"/>
                <w:lang w:eastAsia="ru-RU"/>
              </w:rPr>
              <w:lastRenderedPageBreak/>
              <w:t>Педагогический стаж</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000000"/>
                <w:lang w:eastAsia="ru-RU"/>
              </w:rPr>
              <w:t>Количество педагогов</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000000"/>
                <w:lang w:eastAsia="ru-RU"/>
              </w:rPr>
              <w:t>% от общего числа педагогов</w:t>
            </w:r>
          </w:p>
        </w:tc>
      </w:tr>
      <w:tr w:rsidR="009E783F" w:rsidRPr="009E783F" w:rsidTr="009E783F">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до 3 лет</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8</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14,7</w:t>
            </w:r>
          </w:p>
        </w:tc>
      </w:tr>
      <w:tr w:rsidR="009E783F" w:rsidRPr="009E783F" w:rsidTr="009E783F">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от 3 до 10 лет</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11</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26,5</w:t>
            </w:r>
          </w:p>
        </w:tc>
      </w:tr>
      <w:tr w:rsidR="009E783F" w:rsidRPr="009E783F" w:rsidTr="009E783F">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от 10 до 20 лет</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3</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11,8</w:t>
            </w:r>
          </w:p>
        </w:tc>
      </w:tr>
      <w:tr w:rsidR="009E783F" w:rsidRPr="009E783F" w:rsidTr="009E783F">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свыше 20 лет</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11</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47,0</w:t>
            </w:r>
          </w:p>
        </w:tc>
      </w:tr>
      <w:tr w:rsidR="009E783F" w:rsidRPr="009E783F" w:rsidTr="009E783F">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 </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 </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0"/>
                <w:lang w:eastAsia="ru-RU"/>
              </w:rPr>
              <w:t> </w:t>
            </w:r>
          </w:p>
        </w:tc>
      </w:tr>
    </w:tbl>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Награждены государственными и отраслевыми наградами </w:t>
      </w:r>
      <w:r w:rsidRPr="009E783F">
        <w:rPr>
          <w:rFonts w:ascii="Times New Roman" w:eastAsia="Times New Roman" w:hAnsi="Times New Roman" w:cs="Times New Roman"/>
          <w:color w:val="000000"/>
          <w:sz w:val="28"/>
          <w:szCs w:val="28"/>
          <w:u w:val="single"/>
          <w:lang w:eastAsia="ru-RU"/>
        </w:rPr>
        <w:t xml:space="preserve"> 2 человека </w:t>
      </w:r>
      <w:r w:rsidRPr="009E783F">
        <w:rPr>
          <w:rFonts w:ascii="Times New Roman" w:eastAsia="Times New Roman" w:hAnsi="Times New Roman" w:cs="Times New Roman"/>
          <w:color w:val="000000"/>
          <w:sz w:val="28"/>
          <w:szCs w:val="28"/>
          <w:lang w:eastAsia="ru-RU"/>
        </w:rPr>
        <w:t xml:space="preserve">. Имеют почетные  звания </w:t>
      </w:r>
      <w:r w:rsidRPr="009E783F">
        <w:rPr>
          <w:rFonts w:ascii="Times New Roman" w:eastAsia="Times New Roman" w:hAnsi="Times New Roman" w:cs="Times New Roman"/>
          <w:color w:val="000000"/>
          <w:sz w:val="28"/>
          <w:szCs w:val="28"/>
          <w:u w:val="single"/>
          <w:lang w:eastAsia="ru-RU"/>
        </w:rPr>
        <w:t>4 человека.</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Заведующая ДОУ Птицына М.Ю.  награждена знаком Губернатора Московской области «Благодарю»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Педагоги ДОУ принимают активное участие в городском конкурсе «Педагог года» в номинации «Воспитатель года».</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- 2005 год победитель  конкурса воспитатель Алексеенко М.А.</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-2006год победитель  конкурса воспитатель Шипилова В.В.</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- 2007 год лауреат конкурса педагог-психолог Птицына М.В.</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- 2008 год лауреат конкурса воспитатель Птицына Е.М.</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- 2009 год лауреат конкурса педагог-психолог Птицына М.В.</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- 2010 год лауреат конкурса музыкальный руководитель Орешкина А.Н.</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i/>
          <w:iCs/>
          <w:color w:val="000000"/>
          <w:sz w:val="28"/>
          <w:szCs w:val="28"/>
          <w:lang w:eastAsia="ru-RU"/>
        </w:rPr>
        <w:t>Работа с кадрами</w:t>
      </w:r>
      <w:r w:rsidRPr="009E783F">
        <w:rPr>
          <w:rFonts w:ascii="Times New Roman" w:eastAsia="Times New Roman" w:hAnsi="Times New Roman" w:cs="Times New Roman"/>
          <w:color w:val="000000"/>
          <w:sz w:val="28"/>
          <w:szCs w:val="28"/>
          <w:lang w:eastAsia="ru-RU"/>
        </w:rPr>
        <w:t xml:space="preserve"> направлена на формирование творческого коллектива единомышленников. Концептуальные идеи, заложенные в программе развития, требуют от педагогического коллектива высокого уровня профессионального мастерства. В связи с этим организована следующая работа: совместное обсуждение и определение генеральных линий развития дошкольного учреждения; создание творческих  групп, разрабатывающих отдельные аспекты совершенствования педагогического процесса; изучение, обобщение, научное обоснование, распространение и внедрение передового педагогического опыта; использование широкого спектра действенных форм повышения квалификации как педагогического персонала, так и других категорий сотрудников дошкольного учреждения; организация практических форм работы, предполагающих самообразование и совершенствование технологий педагогического процесса; привлечение к работе дошкольного учреждения представителей науки и передовой практики.</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Проводимая по этому направлению работа способствует существенному росту уровня профессиональной компетентности педагогов:</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Передовой педагогический опыт детского сада  представляется на городских семинарах, конкурсах, в педагогическом колледже г.Москва проекты:  «12 месяцев»  и «Знакомство дошкольников с профессиями» , организуем  встречи с автором проекта по экологическому воспитанию дошкольников и ознакомлению с окружающим кондидатом биологических наук Разумным Д.В., СГУ Академия г.Москва.</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FF"/>
          <w:sz w:val="28"/>
          <w:szCs w:val="28"/>
          <w:lang w:eastAsia="ru-RU"/>
        </w:rPr>
        <w:t>Линейно-функциональная структура управления МДОУ д/с № 16 «Забава»</w:t>
      </w: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9966"/>
                <w:lang w:eastAsia="ru-RU"/>
              </w:rPr>
              <w:t>Муниципальное дошкольное образовательное учреждение</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9966"/>
                <w:lang w:eastAsia="ru-RU"/>
              </w:rPr>
              <w:t>Детский сад № 16 «Забава» комбинированного вида</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9966"/>
                <w:lang w:eastAsia="ru-RU"/>
              </w:rPr>
              <w:t>г. Королев, Московская область, пр-т. Космонавтов, д. 45 Б</w:t>
            </w:r>
          </w:p>
        </w:tc>
      </w:tr>
    </w:tbl>
    <w:p w:rsidR="009E783F" w:rsidRPr="009E783F" w:rsidRDefault="009E783F" w:rsidP="009E783F">
      <w:pPr>
        <w:spacing w:before="100" w:beforeAutospacing="1" w:after="100" w:afterAutospacing="1"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9966"/>
                <w:sz w:val="20"/>
                <w:szCs w:val="20"/>
                <w:lang w:eastAsia="ru-RU"/>
              </w:rPr>
              <w:t>Педагог-психолог</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9966"/>
                <w:lang w:eastAsia="ru-RU"/>
              </w:rPr>
              <w:t>Птицына</w:t>
            </w:r>
            <w:r w:rsidRPr="009E783F">
              <w:rPr>
                <w:rFonts w:ascii="Times New Roman" w:eastAsia="Times New Roman" w:hAnsi="Times New Roman" w:cs="Times New Roman"/>
                <w:b/>
                <w:color w:val="339966"/>
                <w:sz w:val="24"/>
                <w:szCs w:val="24"/>
                <w:lang w:eastAsia="ru-RU"/>
              </w:rPr>
              <w:t xml:space="preserve"> М.В.</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66FF"/>
                <w:lang w:eastAsia="ru-RU"/>
              </w:rPr>
              <w:t>Медицинская сестра</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66FF"/>
                <w:sz w:val="24"/>
                <w:szCs w:val="24"/>
                <w:lang w:eastAsia="ru-RU"/>
              </w:rPr>
              <w:t>Гришина С.Н.</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66FF"/>
                <w:lang w:eastAsia="ru-RU"/>
              </w:rPr>
              <w:t>Учитель-логопед</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66FF"/>
                <w:sz w:val="24"/>
                <w:szCs w:val="24"/>
                <w:lang w:eastAsia="ru-RU"/>
              </w:rPr>
              <w:lastRenderedPageBreak/>
              <w:t>Тарасова Л.Ю.</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66FF"/>
                <w:sz w:val="24"/>
                <w:szCs w:val="24"/>
                <w:lang w:eastAsia="ru-RU"/>
              </w:rPr>
              <w:t xml:space="preserve"> </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66FF"/>
                <w:lang w:eastAsia="ru-RU"/>
              </w:rPr>
              <w:t>Инструктор по физической культуре</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66FF"/>
                <w:lang w:eastAsia="ru-RU"/>
              </w:rPr>
              <w:t xml:space="preserve">  Щербинина В.В</w:t>
            </w:r>
            <w:r w:rsidRPr="009E783F">
              <w:rPr>
                <w:rFonts w:ascii="Times New Roman" w:eastAsia="Times New Roman" w:hAnsi="Times New Roman" w:cs="Times New Roman"/>
                <w:b/>
                <w:color w:val="3366FF"/>
                <w:sz w:val="24"/>
                <w:szCs w:val="24"/>
                <w:lang w:eastAsia="ru-RU"/>
              </w:rPr>
              <w:t>.</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66FF"/>
                <w:sz w:val="20"/>
                <w:szCs w:val="20"/>
                <w:lang w:eastAsia="ru-RU"/>
              </w:rPr>
              <w:t>Инструктор по физкультуре и плаванию</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66FF"/>
                <w:sz w:val="20"/>
                <w:szCs w:val="20"/>
                <w:lang w:eastAsia="ru-RU"/>
              </w:rPr>
              <w:t>Некрасова Н.Ю.</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66FF"/>
                <w:sz w:val="20"/>
                <w:szCs w:val="20"/>
                <w:lang w:eastAsia="ru-RU"/>
              </w:rPr>
              <w:t>Музыкальный      руководитель</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66FF"/>
                <w:sz w:val="20"/>
                <w:szCs w:val="20"/>
                <w:lang w:eastAsia="ru-RU"/>
              </w:rPr>
              <w:t>Филиппий Н.А.</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66FF"/>
                <w:sz w:val="20"/>
                <w:szCs w:val="20"/>
                <w:lang w:eastAsia="ru-RU"/>
              </w:rPr>
              <w:t>Орешкина А.Н.</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4"/>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4"/>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4"/>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4"/>
                <w:lang w:eastAsia="ru-RU"/>
              </w:rPr>
              <w:t> </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993366"/>
                <w:sz w:val="24"/>
                <w:szCs w:val="24"/>
                <w:lang w:eastAsia="ru-RU"/>
              </w:rPr>
              <w:t xml:space="preserve">Зам.зав. по хоз. </w:t>
            </w:r>
            <w:r w:rsidRPr="009E783F">
              <w:rPr>
                <w:rFonts w:ascii="Times New Roman" w:eastAsia="Times New Roman" w:hAnsi="Times New Roman" w:cs="Times New Roman"/>
                <w:color w:val="993366"/>
                <w:sz w:val="24"/>
                <w:szCs w:val="24"/>
                <w:lang w:val="en-US" w:eastAsia="ru-RU"/>
              </w:rPr>
              <w:t>p</w:t>
            </w:r>
            <w:r w:rsidRPr="009E783F">
              <w:rPr>
                <w:rFonts w:ascii="Times New Roman" w:eastAsia="Times New Roman" w:hAnsi="Times New Roman" w:cs="Times New Roman"/>
                <w:color w:val="993366"/>
                <w:sz w:val="24"/>
                <w:szCs w:val="24"/>
                <w:lang w:eastAsia="ru-RU"/>
              </w:rPr>
              <w:t>аботе</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993366"/>
                <w:sz w:val="24"/>
                <w:szCs w:val="24"/>
                <w:lang w:eastAsia="ru-RU"/>
              </w:rPr>
              <w:t>Серова Е.В.</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divId w:val="1143473458"/>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66FF"/>
                <w:sz w:val="24"/>
                <w:szCs w:val="24"/>
                <w:lang w:eastAsia="ru-RU"/>
              </w:rPr>
              <w:t>ВОСПИТАТЕЛИ</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9966"/>
                <w:lang w:eastAsia="ru-RU"/>
              </w:rPr>
              <w:t>Мед. сестра бассейна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9966"/>
                <w:sz w:val="24"/>
                <w:szCs w:val="24"/>
                <w:lang w:eastAsia="ru-RU"/>
              </w:rPr>
              <w:t xml:space="preserve"> Романова Л.В.</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9966"/>
                <w:lang w:eastAsia="ru-RU"/>
              </w:rPr>
              <w:t>Воспитатель по математике и</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9966"/>
                <w:lang w:eastAsia="ru-RU"/>
              </w:rPr>
              <w:t>обучению грамоте</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9966"/>
                <w:sz w:val="24"/>
                <w:szCs w:val="24"/>
                <w:lang w:eastAsia="ru-RU"/>
              </w:rPr>
              <w:t>Алексеенко М.А.</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9966"/>
                <w:lang w:eastAsia="ru-RU"/>
              </w:rPr>
              <w:t>Воспитатель по</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9966"/>
                <w:lang w:eastAsia="ru-RU"/>
              </w:rPr>
              <w:t>Изо. деятельности</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9966"/>
                <w:lang w:eastAsia="ru-RU"/>
              </w:rPr>
              <w:t>Ушакова Е.С.</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9966"/>
                <w:lang w:eastAsia="ru-RU"/>
              </w:rPr>
              <w:t>Совет педагогов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9966"/>
                <w:sz w:val="24"/>
                <w:szCs w:val="24"/>
                <w:lang w:eastAsia="ru-RU"/>
              </w:rPr>
              <w:t>Попова Л.Г.</w:t>
            </w:r>
            <w:r w:rsidRPr="009E783F">
              <w:rPr>
                <w:rFonts w:ascii="Times New Roman" w:eastAsia="Times New Roman" w:hAnsi="Times New Roman" w:cs="Times New Roman"/>
                <w:color w:val="339966"/>
                <w:sz w:val="24"/>
                <w:szCs w:val="24"/>
                <w:lang w:eastAsia="ru-RU"/>
              </w:rPr>
              <w:t xml:space="preserve"> воспитатель</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9966"/>
                <w:lang w:eastAsia="ru-RU"/>
              </w:rPr>
              <w:t>Птицына М.В.</w:t>
            </w:r>
            <w:r w:rsidRPr="009E783F">
              <w:rPr>
                <w:rFonts w:ascii="Times New Roman" w:eastAsia="Times New Roman" w:hAnsi="Times New Roman" w:cs="Times New Roman"/>
                <w:color w:val="339966"/>
                <w:lang w:eastAsia="ru-RU"/>
              </w:rPr>
              <w:t>. педагог-психолог</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339966"/>
                <w:lang w:eastAsia="ru-RU"/>
              </w:rPr>
              <w:t xml:space="preserve">Тарасова Л.Ю. </w:t>
            </w:r>
            <w:r w:rsidRPr="009E783F">
              <w:rPr>
                <w:rFonts w:ascii="Times New Roman" w:eastAsia="Times New Roman" w:hAnsi="Times New Roman" w:cs="Times New Roman"/>
                <w:color w:val="339966"/>
                <w:lang w:eastAsia="ru-RU"/>
              </w:rPr>
              <w:t>учитель-</w:t>
            </w:r>
            <w:r w:rsidRPr="009E783F">
              <w:rPr>
                <w:rFonts w:ascii="Times New Roman" w:eastAsia="Times New Roman" w:hAnsi="Times New Roman" w:cs="Times New Roman"/>
                <w:color w:val="339966"/>
                <w:sz w:val="24"/>
                <w:szCs w:val="24"/>
                <w:lang w:eastAsia="ru-RU"/>
              </w:rPr>
              <w:t>логопед</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divId w:val="1879245135"/>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993366"/>
                <w:sz w:val="24"/>
                <w:szCs w:val="24"/>
                <w:lang w:eastAsia="ru-RU"/>
              </w:rPr>
              <w:t>Педагогика сотрудничества</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divId w:val="1083916515"/>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9966"/>
                <w:sz w:val="24"/>
                <w:szCs w:val="24"/>
                <w:lang w:eastAsia="ru-RU"/>
              </w:rPr>
              <w:t>Семья, родительский комитет, д/с</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divId w:val="1591887679"/>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993366"/>
                <w:lang w:eastAsia="ru-RU"/>
              </w:rPr>
              <w:t>Заведующий</w:t>
            </w:r>
            <w:r w:rsidRPr="009E783F">
              <w:rPr>
                <w:rFonts w:ascii="Times New Roman" w:eastAsia="Times New Roman" w:hAnsi="Times New Roman" w:cs="Times New Roman"/>
                <w:color w:val="993366"/>
                <w:sz w:val="24"/>
                <w:szCs w:val="24"/>
                <w:lang w:eastAsia="ru-RU"/>
              </w:rPr>
              <w:t xml:space="preserve">    </w:t>
            </w:r>
            <w:r w:rsidRPr="009E783F">
              <w:rPr>
                <w:rFonts w:ascii="Times New Roman" w:eastAsia="Times New Roman" w:hAnsi="Times New Roman" w:cs="Times New Roman"/>
                <w:b/>
                <w:color w:val="993366"/>
                <w:sz w:val="24"/>
                <w:szCs w:val="24"/>
                <w:lang w:eastAsia="ru-RU"/>
              </w:rPr>
              <w:t>Птицына  М.Ю.</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993366"/>
                <w:lang w:eastAsia="ru-RU"/>
              </w:rPr>
              <w:t>Зам. зав. по воспитательной и методической работе</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993366"/>
                <w:sz w:val="24"/>
                <w:szCs w:val="24"/>
                <w:lang w:eastAsia="ru-RU"/>
              </w:rPr>
              <w:t>Шипилова В.В.</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divId w:val="1306276736"/>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993366"/>
                <w:sz w:val="24"/>
                <w:szCs w:val="24"/>
                <w:lang w:eastAsia="ru-RU"/>
              </w:rPr>
              <w:t xml:space="preserve">Зам.зав. по безопасности </w:t>
            </w:r>
            <w:r w:rsidRPr="009E783F">
              <w:rPr>
                <w:rFonts w:ascii="Times New Roman" w:eastAsia="Times New Roman" w:hAnsi="Times New Roman" w:cs="Times New Roman"/>
                <w:b/>
                <w:color w:val="993366"/>
                <w:sz w:val="24"/>
                <w:szCs w:val="24"/>
                <w:lang w:eastAsia="ru-RU"/>
              </w:rPr>
              <w:t>Астахова О.С.</w:t>
            </w:r>
          </w:p>
        </w:tc>
      </w:tr>
    </w:tbl>
    <w:p w:rsidR="009E783F" w:rsidRPr="009E783F" w:rsidRDefault="009E783F" w:rsidP="009E783F">
      <w:pPr>
        <w:spacing w:after="0" w:line="240" w:lineRule="auto"/>
        <w:rPr>
          <w:rFonts w:ascii="Times New Roman" w:eastAsia="Times New Roman" w:hAnsi="Times New Roman" w:cs="Times New Roman"/>
          <w:vanish/>
          <w:sz w:val="24"/>
          <w:szCs w:val="24"/>
          <w:lang w:eastAsia="ru-RU"/>
        </w:rPr>
      </w:pPr>
    </w:p>
    <w:tbl>
      <w:tblPr>
        <w:tblW w:w="5000" w:type="pct"/>
        <w:tblCellSpacing w:w="0" w:type="dxa"/>
        <w:tblCellMar>
          <w:left w:w="0" w:type="dxa"/>
          <w:right w:w="0" w:type="dxa"/>
        </w:tblCellMar>
        <w:tblLook w:val="04A0"/>
      </w:tblPr>
      <w:tblGrid>
        <w:gridCol w:w="14570"/>
      </w:tblGrid>
      <w:tr w:rsidR="009E783F" w:rsidRPr="009E783F" w:rsidTr="009E783F">
        <w:trPr>
          <w:tblCellSpacing w:w="0" w:type="dxa"/>
        </w:trPr>
        <w:tc>
          <w:tcPr>
            <w:tcW w:w="0" w:type="auto"/>
            <w:tcBorders>
              <w:top w:val="nil"/>
              <w:left w:val="nil"/>
              <w:bottom w:val="nil"/>
              <w:right w:val="nil"/>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66FF"/>
                <w:lang w:eastAsia="ru-RU"/>
              </w:rPr>
              <w:t>Помощники воспитателей,</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66FF"/>
                <w:lang w:eastAsia="ru-RU"/>
              </w:rPr>
              <w:lastRenderedPageBreak/>
              <w:t>младшие воспитатели</w:t>
            </w:r>
          </w:p>
        </w:tc>
      </w:tr>
    </w:tbl>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lastRenderedPageBreak/>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 </w:t>
      </w:r>
    </w:p>
    <w:p w:rsidR="009E783F" w:rsidRPr="009E783F" w:rsidRDefault="009E783F" w:rsidP="009E783F">
      <w:pPr>
        <w:spacing w:before="100" w:beforeAutospacing="1" w:after="100" w:afterAutospacing="1"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sz w:val="24"/>
          <w:szCs w:val="24"/>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
        <w:gridCol w:w="983"/>
        <w:gridCol w:w="984"/>
        <w:gridCol w:w="984"/>
        <w:gridCol w:w="1181"/>
        <w:gridCol w:w="787"/>
        <w:gridCol w:w="984"/>
        <w:gridCol w:w="984"/>
        <w:gridCol w:w="1247"/>
        <w:gridCol w:w="744"/>
        <w:gridCol w:w="985"/>
        <w:gridCol w:w="985"/>
        <w:gridCol w:w="985"/>
        <w:gridCol w:w="985"/>
        <w:gridCol w:w="985"/>
      </w:tblGrid>
      <w:tr w:rsidR="009E783F" w:rsidRPr="009E783F" w:rsidTr="009E783F">
        <w:tc>
          <w:tcPr>
            <w:tcW w:w="15352" w:type="dxa"/>
            <w:gridSpan w:val="15"/>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2"/>
                <w:szCs w:val="32"/>
                <w:lang w:eastAsia="ru-RU"/>
              </w:rPr>
              <w:t>Новое содержание и формы организации</w:t>
            </w:r>
          </w:p>
        </w:tc>
      </w:tr>
      <w:tr w:rsidR="009E783F" w:rsidRPr="009E783F" w:rsidTr="009E783F">
        <w:trPr>
          <w:cantSplit/>
          <w:trHeight w:val="2596"/>
        </w:trPr>
        <w:tc>
          <w:tcPr>
            <w:tcW w:w="1023"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lastRenderedPageBreak/>
              <w:t>Семейный клуб</w:t>
            </w:r>
          </w:p>
        </w:tc>
        <w:tc>
          <w:tcPr>
            <w:tcW w:w="1023"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Совместные мероприятия со школой</w:t>
            </w:r>
          </w:p>
        </w:tc>
        <w:tc>
          <w:tcPr>
            <w:tcW w:w="1023"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Досуговые и хозяйственные мероприятия</w:t>
            </w:r>
          </w:p>
        </w:tc>
        <w:tc>
          <w:tcPr>
            <w:tcW w:w="1023"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Математика по методике Л.Г.Петерсон</w:t>
            </w:r>
          </w:p>
        </w:tc>
        <w:tc>
          <w:tcPr>
            <w:tcW w:w="1236"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Обучение грамоте по программе  Р.Н.Бунеев, Е.В.Бунеевой</w:t>
            </w:r>
          </w:p>
        </w:tc>
        <w:tc>
          <w:tcPr>
            <w:tcW w:w="810"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Развивающие игры</w:t>
            </w:r>
          </w:p>
        </w:tc>
        <w:tc>
          <w:tcPr>
            <w:tcW w:w="1023"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Театральное творчество</w:t>
            </w:r>
          </w:p>
        </w:tc>
        <w:tc>
          <w:tcPr>
            <w:tcW w:w="1023"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Оркестр</w:t>
            </w:r>
          </w:p>
        </w:tc>
        <w:tc>
          <w:tcPr>
            <w:tcW w:w="1284"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Ритмическая гимнастика</w:t>
            </w:r>
          </w:p>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Кислородный коктейль</w:t>
            </w:r>
          </w:p>
        </w:tc>
        <w:tc>
          <w:tcPr>
            <w:tcW w:w="764"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Кружковая работа</w:t>
            </w:r>
          </w:p>
        </w:tc>
        <w:tc>
          <w:tcPr>
            <w:tcW w:w="1024"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Музейная педагогика</w:t>
            </w:r>
          </w:p>
        </w:tc>
        <w:tc>
          <w:tcPr>
            <w:tcW w:w="1024"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«Путешествие в прекрасное»</w:t>
            </w:r>
          </w:p>
        </w:tc>
        <w:tc>
          <w:tcPr>
            <w:tcW w:w="1024"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Музыкальное воспитание</w:t>
            </w:r>
          </w:p>
        </w:tc>
        <w:tc>
          <w:tcPr>
            <w:tcW w:w="1024"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Коррекция речи</w:t>
            </w:r>
          </w:p>
        </w:tc>
        <w:tc>
          <w:tcPr>
            <w:tcW w:w="1024"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9E783F" w:rsidRPr="009E783F" w:rsidRDefault="009E783F" w:rsidP="009E783F">
            <w:pPr>
              <w:spacing w:after="0" w:line="240" w:lineRule="auto"/>
              <w:ind w:left="113" w:right="113"/>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8000"/>
                <w:sz w:val="24"/>
                <w:szCs w:val="24"/>
                <w:lang w:eastAsia="ru-RU"/>
              </w:rPr>
              <w:t>Дни здоровья</w:t>
            </w:r>
          </w:p>
        </w:tc>
      </w:tr>
    </w:tbl>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4"/>
          <w:szCs w:val="24"/>
          <w:lang w:eastAsia="ru-RU"/>
        </w:rPr>
        <w:t>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В 2011 году были проведены: методическое объединения, творческий отчет  для руководителей города по следующим темам;</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«Рождественские встречи»</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w:t>
      </w:r>
      <w:r w:rsidRPr="009E783F">
        <w:rPr>
          <w:rFonts w:ascii="Times New Roman" w:eastAsia="Times New Roman" w:hAnsi="Times New Roman" w:cs="Times New Roman"/>
          <w:color w:val="000000"/>
          <w:sz w:val="28"/>
          <w:szCs w:val="24"/>
          <w:lang w:eastAsia="ru-RU"/>
        </w:rPr>
        <w:t>« Формирование управленческой команды, как ресурса инновационного развития ДОУ» февраль 2011 года</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по следующим направлениям:</w:t>
      </w:r>
    </w:p>
    <w:p w:rsidR="009E783F" w:rsidRPr="009E783F" w:rsidRDefault="009E783F" w:rsidP="009E783F">
      <w:pPr>
        <w:numPr>
          <w:ilvl w:val="0"/>
          <w:numId w:val="2"/>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783F">
        <w:rPr>
          <w:rFonts w:ascii="Times New Roman" w:eastAsia="Times New Roman" w:hAnsi="Times New Roman" w:cs="Times New Roman"/>
          <w:color w:val="000000"/>
          <w:sz w:val="28"/>
          <w:szCs w:val="28"/>
          <w:lang w:eastAsia="ru-RU"/>
        </w:rPr>
        <w:t xml:space="preserve">организация работы методической, психологической, медицинской служб в соответствии с инновационной деятельностью ДОУ внедрение технологии «БОС-здоровье», оптимизация деятельности дошкольного учреждения; </w:t>
      </w:r>
    </w:p>
    <w:p w:rsidR="009E783F" w:rsidRPr="009E783F" w:rsidRDefault="009E783F" w:rsidP="009E783F">
      <w:pPr>
        <w:numPr>
          <w:ilvl w:val="0"/>
          <w:numId w:val="2"/>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783F">
        <w:rPr>
          <w:rFonts w:ascii="Times New Roman" w:eastAsia="Times New Roman" w:hAnsi="Times New Roman" w:cs="Times New Roman"/>
          <w:color w:val="000000"/>
          <w:sz w:val="28"/>
          <w:szCs w:val="28"/>
          <w:lang w:eastAsia="ru-RU"/>
        </w:rPr>
        <w:t>создание советов, обеспечивающих реализацию задач совершенствования деятельности детского сада в единстве управленческого, хозяйственного, научно-исследовательского аспектов (совет педагогов, совет ДОУ.)</w:t>
      </w:r>
    </w:p>
    <w:p w:rsidR="009E783F" w:rsidRPr="009E783F" w:rsidRDefault="009E783F" w:rsidP="009E783F">
      <w:pPr>
        <w:numPr>
          <w:ilvl w:val="0"/>
          <w:numId w:val="2"/>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783F">
        <w:rPr>
          <w:rFonts w:ascii="Times New Roman" w:eastAsia="Times New Roman" w:hAnsi="Times New Roman" w:cs="Times New Roman"/>
          <w:color w:val="000000"/>
          <w:sz w:val="28"/>
          <w:szCs w:val="28"/>
          <w:lang w:eastAsia="ru-RU"/>
        </w:rPr>
        <w:t xml:space="preserve">сотрудничество с научными, культурными и методическими центрами  города Москва СГУ Академия; </w:t>
      </w:r>
    </w:p>
    <w:p w:rsidR="009E783F" w:rsidRPr="009E783F" w:rsidRDefault="009E783F" w:rsidP="009E783F">
      <w:pPr>
        <w:numPr>
          <w:ilvl w:val="0"/>
          <w:numId w:val="2"/>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783F">
        <w:rPr>
          <w:rFonts w:ascii="Times New Roman" w:eastAsia="Times New Roman" w:hAnsi="Times New Roman" w:cs="Times New Roman"/>
          <w:color w:val="000000"/>
          <w:sz w:val="28"/>
          <w:szCs w:val="28"/>
          <w:lang w:eastAsia="ru-RU"/>
        </w:rPr>
        <w:t xml:space="preserve">использование различных форм стимулирования деятельности сотрудников: повышение квалификационных категорий участникам эксперимента, трансляция передового педагогического опыта (участие педагогов в, открытых мероприятиях для педагогов  города, области и ближайшего зарубежья; </w:t>
      </w:r>
    </w:p>
    <w:p w:rsidR="009E783F" w:rsidRPr="009E783F" w:rsidRDefault="009E783F" w:rsidP="009E783F">
      <w:pPr>
        <w:numPr>
          <w:ilvl w:val="0"/>
          <w:numId w:val="2"/>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783F">
        <w:rPr>
          <w:rFonts w:ascii="Times New Roman" w:eastAsia="Times New Roman" w:hAnsi="Times New Roman" w:cs="Times New Roman"/>
          <w:color w:val="000000"/>
          <w:sz w:val="28"/>
          <w:szCs w:val="28"/>
          <w:lang w:eastAsia="ru-RU"/>
        </w:rPr>
        <w:lastRenderedPageBreak/>
        <w:t xml:space="preserve">рациональное использование  формы работы с родителями: «Попечительский совет»внебюджетных, спонсорских средств и долевого участия организаций.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Одним из условий управления качеством образования является совершенствование материально-технической базы ДОУ:</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Помещения:</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групповые комнаты   - 12  помещений (оснащенность - 100%);</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спальни – 12 отдельных помещений</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музыкальный зал ;</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спортивный зал –  ( оснащенность 100%);</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 xml:space="preserve">специальные кабинеты, используемые в образовательном процессе: 2 логопедических кабинета, кабинет психолога, изостудия; </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бассейн – 135 кв.м,( чаша для плавания, раздевалка, душевые и туалетная комната)</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иные, используемые в образовательном процессе:  методический кабинет, музей, экологический уголок.</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Участки:</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игровые площадки – 12 (оснащенность 70 %);</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спортивная площадка:  яма для прыжков, беговые дорожки, спортивные снаряды для равновесия, качели, волейбольная сетка, щиты для метания в цель.</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опытный участок: огород, цветники; уголок леса.</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иные, используемые в образовательном процессе:  фруктовые деревья и кустарники (черноплодная рябина, слива, яблони, вишни), разнообразие лиственных и хвойных деревьев (ели, туи, липа, рябина, лиственница, снежноягодник), клен (обычный и остролистный), береза,  липа, сирень,  черемуха.</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Технические средства обучения:</w:t>
      </w:r>
    </w:p>
    <w:p w:rsidR="009E783F" w:rsidRPr="009E783F" w:rsidRDefault="009E783F" w:rsidP="009E783F">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Мультимедийная установка</w:t>
      </w:r>
    </w:p>
    <w:p w:rsidR="009E783F" w:rsidRPr="009E783F" w:rsidRDefault="009E783F" w:rsidP="009E783F">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Мультимедийный экран</w:t>
      </w:r>
    </w:p>
    <w:p w:rsidR="009E783F" w:rsidRPr="009E783F" w:rsidRDefault="009E783F" w:rsidP="009E783F">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компьютер - 5;</w:t>
      </w:r>
    </w:p>
    <w:p w:rsidR="009E783F" w:rsidRPr="009E783F" w:rsidRDefault="009E783F" w:rsidP="009E783F">
      <w:pPr>
        <w:tabs>
          <w:tab w:val="num" w:pos="360"/>
        </w:tabs>
        <w:spacing w:after="0" w:line="240" w:lineRule="auto"/>
        <w:ind w:left="360" w:hanging="360"/>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lastRenderedPageBreak/>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телевизор – 2;</w:t>
      </w:r>
    </w:p>
    <w:p w:rsidR="009E783F" w:rsidRPr="009E783F" w:rsidRDefault="009E783F" w:rsidP="009E783F">
      <w:pPr>
        <w:tabs>
          <w:tab w:val="num" w:pos="360"/>
        </w:tabs>
        <w:spacing w:after="0" w:line="240" w:lineRule="auto"/>
        <w:ind w:left="360" w:hanging="360"/>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видеоплеер;</w:t>
      </w:r>
    </w:p>
    <w:p w:rsidR="009E783F" w:rsidRPr="009E783F" w:rsidRDefault="009E783F" w:rsidP="009E783F">
      <w:pPr>
        <w:tabs>
          <w:tab w:val="num" w:pos="360"/>
        </w:tabs>
        <w:spacing w:after="0" w:line="240" w:lineRule="auto"/>
        <w:ind w:left="360" w:hanging="360"/>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магнитофоны ;</w:t>
      </w:r>
    </w:p>
    <w:p w:rsidR="009E783F" w:rsidRPr="009E783F" w:rsidRDefault="009E783F" w:rsidP="009E783F">
      <w:pPr>
        <w:tabs>
          <w:tab w:val="num" w:pos="360"/>
        </w:tabs>
        <w:spacing w:after="0" w:line="240" w:lineRule="auto"/>
        <w:ind w:left="360" w:hanging="360"/>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музыкальный центр - 3;</w:t>
      </w:r>
    </w:p>
    <w:p w:rsidR="009E783F" w:rsidRPr="009E783F" w:rsidRDefault="009E783F" w:rsidP="009E783F">
      <w:pPr>
        <w:tabs>
          <w:tab w:val="num" w:pos="360"/>
        </w:tabs>
        <w:spacing w:after="0" w:line="240" w:lineRule="auto"/>
        <w:ind w:left="360" w:hanging="360"/>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диапроектор;</w:t>
      </w:r>
    </w:p>
    <w:p w:rsidR="009E783F" w:rsidRPr="009E783F" w:rsidRDefault="009E783F" w:rsidP="009E783F">
      <w:pPr>
        <w:tabs>
          <w:tab w:val="num" w:pos="360"/>
        </w:tabs>
        <w:spacing w:after="0" w:line="240" w:lineRule="auto"/>
        <w:ind w:left="360" w:hanging="360"/>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val="en-US" w:eastAsia="ru-RU"/>
        </w:rPr>
        <w:t>DVD</w:t>
      </w:r>
      <w:r w:rsidRPr="009E783F">
        <w:rPr>
          <w:rFonts w:ascii="Times New Roman" w:eastAsia="Times New Roman" w:hAnsi="Times New Roman" w:cs="Times New Roman"/>
          <w:color w:val="000000"/>
          <w:sz w:val="28"/>
          <w:szCs w:val="28"/>
          <w:lang w:eastAsia="ru-RU"/>
        </w:rPr>
        <w:t xml:space="preserve"> плеер;</w:t>
      </w:r>
    </w:p>
    <w:p w:rsidR="009E783F" w:rsidRPr="009E783F" w:rsidRDefault="009E783F" w:rsidP="009E783F">
      <w:pPr>
        <w:tabs>
          <w:tab w:val="num" w:pos="360"/>
        </w:tabs>
        <w:spacing w:after="0" w:line="240" w:lineRule="auto"/>
        <w:ind w:left="360" w:hanging="360"/>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фотокамера</w:t>
      </w:r>
    </w:p>
    <w:p w:rsidR="009E783F" w:rsidRPr="009E783F" w:rsidRDefault="009E783F" w:rsidP="009E783F">
      <w:pPr>
        <w:tabs>
          <w:tab w:val="num" w:pos="360"/>
        </w:tabs>
        <w:spacing w:after="0" w:line="240" w:lineRule="auto"/>
        <w:ind w:left="360" w:hanging="360"/>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видеокамера.</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Библиотечный фонд обеспечен в соответствии с реализуемыми программами:</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Общий фонд – 2150 экз. Из них:</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методической литературы – 1520 экз.</w:t>
      </w:r>
    </w:p>
    <w:p w:rsidR="009E783F" w:rsidRPr="009E783F" w:rsidRDefault="009E783F" w:rsidP="009E783F">
      <w:pPr>
        <w:tabs>
          <w:tab w:val="num" w:pos="960"/>
        </w:tabs>
        <w:spacing w:after="0" w:line="240" w:lineRule="auto"/>
        <w:ind w:left="960" w:hanging="360"/>
        <w:jc w:val="both"/>
        <w:rPr>
          <w:rFonts w:ascii="Times New Roman" w:eastAsia="Times New Roman" w:hAnsi="Times New Roman" w:cs="Times New Roman"/>
          <w:sz w:val="24"/>
          <w:szCs w:val="24"/>
          <w:lang w:eastAsia="ru-RU"/>
        </w:rPr>
      </w:pPr>
      <w:r w:rsidRPr="009E783F">
        <w:rPr>
          <w:rFonts w:ascii="Symbol" w:eastAsia="Symbol" w:hAnsi="Symbol" w:cs="Symbol"/>
          <w:color w:val="000000"/>
          <w:sz w:val="28"/>
          <w:szCs w:val="28"/>
          <w:lang w:eastAsia="ru-RU"/>
        </w:rPr>
        <w:t></w:t>
      </w:r>
      <w:r w:rsidRPr="009E783F">
        <w:rPr>
          <w:rFonts w:ascii="Times New Roman" w:eastAsia="Symbol"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детской художественной литературы -  630 экз.</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В условиях применения новых информационных технологий (НИТ) естественным становится выполнение целого ряда работ по управлению дошкольным образовательным учреждением с помощью компьютера. При этом информация нормативного характера составляет базу для выработки оптимальных тактических, стратегических решений, связанных с регулированием финансовых, материальных, интеллектуальных и иных ресурсов. Решения, принимаемые с учетом таких данных, ведут к улучшению организационной, методической и материальной базы дошкольного учреждения, а в конечном итоге служат повышению качества образования и условий жизни детей в детском саду.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ДОУ осуществляет сотрудничество с образовательными и культурными учреждениями  города. Созданы предпосылки для решения проблемы преемственности в работе детского сада и школы.</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Воспитанники ДОУ активно участвуют в праздниках  конкурсах , марафонах города. С 2008 года в городе Королев проходит ежегодный Международный пробег «Космический марафон». Наши воспитанники совместно с родителями, педагогами участвуют в пробеге.</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В 2010-11 году  в соответствии с календарем спотивно-массовых мероприятий наши воспитанники участвовали в городских мероприятиях «осенняя спартакиада ДОУ» и  «Малая лыжня».</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Реализация полусубъектного подхода позволяет осуществить вовлечение родителей в орбиту педагогической деятельности, их заинтересованное участие в воспитательно-образовательном процессе является важным условием развития ребенка. Современная модель сотрудничества педагога с семьей понимается как процесс межличностного общения, результатом которого является формирование у родителей осознанного отношения к собственным взглядам и установкам в воспитании ребенка. Детский сад решает следующие задачи сотрудничества с родителями: установить партнерские отношения с семьей каждого воспитанника, объединить усилия для развития и воспитания детей; создать атмосферу общности интересов, эмоциональной взаимоподдержки и взаимопроникновения в проблемы друг друга; активизировать и обогащать воспитательные умения родителей; поддерживать их уверенность в собственных педагогических возможностях.</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В детском саду широко используются активные формы работы для педагогического просвещения родителей с целью ознакомления их с инновационной деятельностью: презентации видео -портфолио педагогов ДОУ программ и технологий, опросы и анкетирование с целью изучения общественного мнения о работе ДОУ, изучение запроса семей на образовательные услуги. С 2008 года в ДОУ работает консультативный пункт для родителей, чьи дети не посещают детский сад.</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 Цель консультативного пункта: обеспечение информационной поддержкой населения и привлечения  родителей к сотрудничеству по воспитанию и всестороннему развитию подрастающего поколения и адаптации детей к социуму.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36"/>
          <w:szCs w:val="36"/>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Задачи: поставленные учреждением в работе с родителями:</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tabs>
          <w:tab w:val="num" w:pos="360"/>
        </w:tabs>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1.</w:t>
      </w:r>
      <w:r w:rsidRPr="009E783F">
        <w:rPr>
          <w:rFonts w:ascii="Times New Roman" w:eastAsia="Times New Roman"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Создание условий для развития различных форм компетентности родителей.</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tabs>
          <w:tab w:val="num" w:pos="360"/>
        </w:tabs>
        <w:spacing w:after="0" w:line="240" w:lineRule="auto"/>
        <w:ind w:left="360" w:hanging="360"/>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2.</w:t>
      </w:r>
      <w:r w:rsidRPr="009E783F">
        <w:rPr>
          <w:rFonts w:ascii="Times New Roman" w:eastAsia="Times New Roman" w:hAnsi="Times New Roman" w:cs="Times New Roman"/>
          <w:color w:val="000000"/>
          <w:sz w:val="14"/>
          <w:szCs w:val="14"/>
          <w:lang w:eastAsia="ru-RU"/>
        </w:rPr>
        <w:t xml:space="preserve">     </w:t>
      </w:r>
      <w:r w:rsidRPr="009E783F">
        <w:rPr>
          <w:rFonts w:ascii="Times New Roman" w:eastAsia="Times New Roman" w:hAnsi="Times New Roman" w:cs="Times New Roman"/>
          <w:color w:val="000000"/>
          <w:sz w:val="28"/>
          <w:szCs w:val="28"/>
          <w:lang w:eastAsia="ru-RU"/>
        </w:rPr>
        <w:t>Систематизация совместных действий  по овладению личностно- социальной компетентности родителей.</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Работу консультативного пункта ДОУ осуществляет по следующим планам:</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32"/>
          <w:szCs w:val="32"/>
          <w:lang w:eastAsia="ru-RU"/>
        </w:rPr>
        <w:lastRenderedPageBreak/>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800080"/>
          <w:sz w:val="36"/>
          <w:szCs w:val="36"/>
          <w:lang w:eastAsia="ru-RU"/>
        </w:rPr>
        <w:t>ПЛАН СОВМЕСТНОЙ РАБОТЫ НА 2010 – 2011 учебный год</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800080"/>
          <w:sz w:val="36"/>
          <w:szCs w:val="28"/>
          <w:lang w:eastAsia="ru-RU"/>
        </w:rPr>
        <w:t>по преемственности.</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00"/>
          <w:sz w:val="24"/>
          <w:szCs w:val="24"/>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8"/>
          <w:szCs w:val="8"/>
          <w:lang w:eastAsia="ru-RU"/>
        </w:rPr>
        <w:t> </w:t>
      </w:r>
    </w:p>
    <w:p w:rsidR="009E783F" w:rsidRPr="009E783F" w:rsidRDefault="009E783F" w:rsidP="009E783F">
      <w:pPr>
        <w:spacing w:before="100" w:beforeAutospacing="1" w:after="100" w:afterAutospacing="1"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sz w:val="24"/>
          <w:szCs w:val="24"/>
          <w:lang w:eastAsia="ru-RU"/>
        </w:rPr>
        <w:t>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800"/>
        <w:gridCol w:w="2340"/>
        <w:gridCol w:w="2880"/>
        <w:gridCol w:w="1980"/>
        <w:gridCol w:w="1760"/>
      </w:tblGrid>
      <w:tr w:rsidR="009E783F" w:rsidRPr="009E783F" w:rsidTr="009E783F">
        <w:trPr>
          <w:trHeight w:val="41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FF"/>
                <w:sz w:val="20"/>
                <w:szCs w:val="20"/>
                <w:lang w:eastAsia="ru-RU"/>
              </w:rPr>
              <w:t>№</w:t>
            </w:r>
          </w:p>
          <w:p w:rsidR="009E783F" w:rsidRPr="009E783F" w:rsidRDefault="009E783F" w:rsidP="009E783F">
            <w:pPr>
              <w:spacing w:after="0" w:line="240" w:lineRule="auto"/>
              <w:ind w:left="-108" w:right="-142"/>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FF"/>
                <w:sz w:val="20"/>
                <w:szCs w:val="20"/>
                <w:lang w:eastAsia="ru-RU"/>
              </w:rPr>
              <w:t>п/п</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FF"/>
                <w:sz w:val="20"/>
                <w:szCs w:val="20"/>
                <w:lang w:eastAsia="ru-RU"/>
              </w:rPr>
              <w:t>Формы</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FF"/>
                <w:sz w:val="20"/>
                <w:szCs w:val="20"/>
                <w:lang w:eastAsia="ru-RU"/>
              </w:rPr>
              <w:t>Тема</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ind w:right="-108"/>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FF"/>
                <w:sz w:val="20"/>
                <w:szCs w:val="20"/>
                <w:lang w:eastAsia="ru-RU"/>
              </w:rPr>
              <w:t>Исполнители</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FF"/>
                <w:sz w:val="20"/>
                <w:szCs w:val="20"/>
                <w:lang w:eastAsia="ru-RU"/>
              </w:rPr>
              <w:t>Ответственные</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ind w:left="-108" w:right="-108"/>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color w:val="0000FF"/>
                <w:sz w:val="20"/>
                <w:szCs w:val="20"/>
                <w:lang w:eastAsia="ru-RU"/>
              </w:rPr>
              <w:t>Сроки выполнения</w:t>
            </w:r>
          </w:p>
        </w:tc>
      </w:tr>
      <w:tr w:rsidR="009E783F" w:rsidRPr="009E783F" w:rsidTr="009E783F">
        <w:trPr>
          <w:trHeight w:val="2357"/>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 </w:t>
            </w:r>
          </w:p>
          <w:p w:rsidR="009E783F" w:rsidRPr="009E783F" w:rsidRDefault="009E783F" w:rsidP="009E783F">
            <w:pPr>
              <w:spacing w:after="0" w:line="240" w:lineRule="auto"/>
              <w:jc w:val="center"/>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Заключение договора о совместной работе ДОУ и школы</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1.Предмет договора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2.Праваи обязанности сторон</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3.Срок действия договора</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Заведующая ДОУ Птицына М.Ю.</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Директор гимназии № 18 Ялышева Л.В.</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Заведующая ДОУ Птицына М.Ю. директор гимназии № 18 Ялышева Л.В.</w:t>
            </w:r>
          </w:p>
        </w:tc>
        <w:tc>
          <w:tcPr>
            <w:tcW w:w="176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7"/>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7"/>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апрель 2011г.</w:t>
            </w:r>
          </w:p>
        </w:tc>
      </w:tr>
      <w:tr w:rsidR="009E783F" w:rsidRPr="009E783F" w:rsidTr="009E783F">
        <w:trPr>
          <w:trHeight w:val="674"/>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Планы совместных мероприятий для детей, педагогов, родителей, учителей</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1.День знаний</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2.День здоровья</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3. Спартакиада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4.Новогодние утренники</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5.Поделиться радостью</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6.Рождество, масленица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7.День здоровья, ПДД</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8.День космонавтики</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9.Пасха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10.День победы</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11.Выпускной бал.</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12.Летний спортивный праздник</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Воспитатели групп № 5,6,12</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Инструктор по физо Щербинина В.В.</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Музыкальный руководитель</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xml:space="preserve"> Филиппий Н.А.</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Преподаватель Белоногова В.А.</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Учитель: Чемоданова Д.Р.</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Инструктор по физо и плаванию Некрасова Н.Ю.</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зам.зав. по ВМР 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завуч Кондроева Т.М.</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учитель физкульт. Митрофанова Г.Н.</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tc>
        <w:tc>
          <w:tcPr>
            <w:tcW w:w="176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01.09.09г сентябрь</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22.12 -25.12.09г</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в течение года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13.01.2010г.</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12.02.2010г.</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март 2010г</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апрель2010г</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16.04.2010г</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06.05.2010г</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20.05-21.05.2010г</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01.06.2010г.</w:t>
            </w:r>
          </w:p>
        </w:tc>
      </w:tr>
      <w:tr w:rsidR="009E783F" w:rsidRPr="009E783F" w:rsidTr="009E783F">
        <w:trPr>
          <w:trHeight w:val="466"/>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Организационная работа</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xml:space="preserve">1.Организация предметно-развивающей среды и жизненного пространства, для обеспечения разнообразной </w:t>
            </w:r>
            <w:r w:rsidRPr="009E783F">
              <w:rPr>
                <w:rFonts w:ascii="Times New Roman" w:eastAsia="Times New Roman" w:hAnsi="Times New Roman" w:cs="Times New Roman"/>
                <w:color w:val="000000"/>
                <w:sz w:val="18"/>
                <w:szCs w:val="18"/>
                <w:lang w:eastAsia="ru-RU"/>
              </w:rPr>
              <w:lastRenderedPageBreak/>
              <w:t>деятельности детей дошкольного учреждения и начальной школы (игровые уголки «Школа»)</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2. Проведение экскурсий и целевых прогулок в школу(знакомство с помещением школы; библиотека, изостудия, музей</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3. Осуществление единого подхода в обучении детей здоровому образу жизни: формирование гигиенических навыков; воспитание культуры поведения, умение вести себя со взрослыми, сверстниками; соблюдение режима дня.</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4. Своевременный медицинский осмотр детей, сбор основных медицинских данных о состоянии здоровья детей старшей и подготовительной групп, 1-х классов уровень их физического развития.</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5. Оказание детскому саду шефской помощи: поделки из дерева, постройки снежных сооружений, весенний трудовой десант по благоустройству территории ДОУ</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lastRenderedPageBreak/>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Воспитатели подготовительной к школе группы № 6,9,12,5</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lastRenderedPageBreak/>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xml:space="preserve">Воспитатели подготовительной к школе группы № 6,9,12,5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Воспитатели подготовительной к школе группы № 6,9,12,5</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Медсестра  ДОУ и школы, родители, специалисты детской поликлиники</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ДОУ и школа-гимназия № 18,</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Учитель труда Юдин В.В.</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lastRenderedPageBreak/>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зам.зав. по ВМР 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учитель 2А класса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xml:space="preserve"> Воскобоева Е.Н.</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lastRenderedPageBreak/>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зам.зав. по ВМР 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завуч Кондроева Т.М.</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xml:space="preserve">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зам.зав. по ВМР 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завуч Кондроева Т.М.</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учитель физкульт. Митрофанова Г.Н.</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инструктор по физо</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xml:space="preserve"> Щербинина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зам.зав. по ВМР 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завуч Кондроева Т.М.</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Администрация школы и ДОУ</w:t>
            </w:r>
          </w:p>
        </w:tc>
        <w:tc>
          <w:tcPr>
            <w:tcW w:w="176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lastRenderedPageBreak/>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в течение учебного года</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lastRenderedPageBreak/>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в течение учебного года</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в течение учебного года</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март-май 2010г</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в течение учебного года</w:t>
            </w:r>
          </w:p>
        </w:tc>
      </w:tr>
      <w:tr w:rsidR="009E783F" w:rsidRPr="009E783F" w:rsidTr="009E783F">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lastRenderedPageBreak/>
              <w:t>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Методическая работа</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xml:space="preserve">1.Внедрение новых форм педагогической учебы </w:t>
            </w:r>
            <w:r w:rsidRPr="009E783F">
              <w:rPr>
                <w:rFonts w:ascii="Times New Roman" w:eastAsia="Times New Roman" w:hAnsi="Times New Roman" w:cs="Times New Roman"/>
                <w:color w:val="000000"/>
                <w:sz w:val="18"/>
                <w:szCs w:val="18"/>
                <w:lang w:eastAsia="ru-RU"/>
              </w:rPr>
              <w:lastRenderedPageBreak/>
              <w:t>(встреча за круглым столом, консультации для воспитателей и учителей начальных классов по вопросам преемственности)</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2.Изучение и анализ программ начальной школы и детского сада, нормативных документов по подготовке детей к школе.</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3.Взаимопосещения: посещение уроков в первом классе воспитателями детского сада, посещение занятий в подготовительных группах учителями школы.</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4.Диагностика развития  детей поступающих в школу.</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5.Анализ успеваемости выпускников детского сада</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lastRenderedPageBreak/>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Воспитатели и учителя.</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lastRenderedPageBreak/>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Воспитатели и учителя</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Воспитатели и учителя</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Воспитатели</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Воспитатели и учителя с 1 по 4 класс</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lastRenderedPageBreak/>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xml:space="preserve">зам.зав. по ВМР </w:t>
            </w:r>
            <w:r w:rsidRPr="009E783F">
              <w:rPr>
                <w:rFonts w:ascii="Times New Roman" w:eastAsia="Times New Roman" w:hAnsi="Times New Roman" w:cs="Times New Roman"/>
                <w:i/>
                <w:color w:val="000000"/>
                <w:sz w:val="18"/>
                <w:szCs w:val="18"/>
                <w:lang w:eastAsia="ru-RU"/>
              </w:rPr>
              <w:lastRenderedPageBreak/>
              <w:t>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завуч Кондроева Т.М.</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зам.зав. по ВМР 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завуч Кондроева Т.М.</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зам.зав. по ВМР 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завуч Кондроева Т.М.</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зам.зав. по ВМР 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зам.зав. по ВМР Шипилова В.В.</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завуч Кондроева Т.М.</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tc>
        <w:tc>
          <w:tcPr>
            <w:tcW w:w="176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lastRenderedPageBreak/>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xml:space="preserve">в течение учебного </w:t>
            </w:r>
            <w:r w:rsidRPr="009E783F">
              <w:rPr>
                <w:rFonts w:ascii="Times New Roman" w:eastAsia="Times New Roman" w:hAnsi="Times New Roman" w:cs="Times New Roman"/>
                <w:color w:val="000000"/>
                <w:sz w:val="18"/>
                <w:szCs w:val="18"/>
                <w:lang w:eastAsia="ru-RU"/>
              </w:rPr>
              <w:lastRenderedPageBreak/>
              <w:t>года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в течение учебного года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в течение года</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сентябрь, январь, май.</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декабрь, май</w:t>
            </w:r>
          </w:p>
        </w:tc>
      </w:tr>
      <w:tr w:rsidR="009E783F" w:rsidRPr="009E783F" w:rsidTr="009E783F">
        <w:trPr>
          <w:trHeight w:val="101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lastRenderedPageBreak/>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lang w:eastAsia="ru-RU"/>
              </w:rPr>
              <w:t>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Работа с родителями</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1.Проведение родительских собраний в школе и детском саду.</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2.Психологические консультации для родителей.</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xml:space="preserve">3. Подготовка информационных листов для родителей: подготовка детей к школе, что должен знать и уметь </w:t>
            </w:r>
            <w:r w:rsidRPr="009E783F">
              <w:rPr>
                <w:rFonts w:ascii="Times New Roman" w:eastAsia="Times New Roman" w:hAnsi="Times New Roman" w:cs="Times New Roman"/>
                <w:color w:val="000000"/>
                <w:sz w:val="18"/>
                <w:szCs w:val="18"/>
                <w:lang w:eastAsia="ru-RU"/>
              </w:rPr>
              <w:lastRenderedPageBreak/>
              <w:t>первоклассник.</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lastRenderedPageBreak/>
              <w:t> </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Воспитатели групп № 5,6,12</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Инструктор по физо Щербинина В.В.</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xml:space="preserve">Музыкальный руководитель </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Филиппий Н.А.</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Педагог-психолог Птицына М.В.</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Учитель: Чемоданова Д.Р.</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Инструктор по физо и плаванию Некрасова Н.Ю.</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 </w:t>
            </w:r>
          </w:p>
          <w:p w:rsidR="009E783F" w:rsidRPr="009E783F" w:rsidRDefault="009E783F" w:rsidP="009E783F">
            <w:pPr>
              <w:spacing w:after="0" w:line="240" w:lineRule="auto"/>
              <w:ind w:right="-108"/>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заведующая ДОУ Птицына М.Ю.</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i/>
                <w:color w:val="000000"/>
                <w:sz w:val="18"/>
                <w:szCs w:val="18"/>
                <w:lang w:eastAsia="ru-RU"/>
              </w:rPr>
              <w:t>директор гимназии № 18 Ялышева Л.В.</w:t>
            </w:r>
          </w:p>
        </w:tc>
        <w:tc>
          <w:tcPr>
            <w:tcW w:w="1760" w:type="dxa"/>
            <w:tcBorders>
              <w:top w:val="single" w:sz="4" w:space="0" w:color="auto"/>
              <w:left w:val="single" w:sz="4" w:space="0" w:color="auto"/>
              <w:bottom w:val="single" w:sz="4" w:space="0" w:color="auto"/>
              <w:right w:val="single" w:sz="4" w:space="0" w:color="auto"/>
            </w:tcBorders>
            <w:shd w:val="clear" w:color="auto" w:fill="auto"/>
            <w:hideMark/>
          </w:tcPr>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 </w:t>
            </w:r>
          </w:p>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18"/>
                <w:szCs w:val="18"/>
                <w:lang w:eastAsia="ru-RU"/>
              </w:rPr>
              <w:t>в течение года</w:t>
            </w:r>
          </w:p>
        </w:tc>
      </w:tr>
    </w:tbl>
    <w:p w:rsidR="009E783F" w:rsidRPr="009E783F" w:rsidRDefault="009E783F" w:rsidP="009E783F">
      <w:pPr>
        <w:spacing w:after="0" w:line="240" w:lineRule="auto"/>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lastRenderedPageBreak/>
        <w:t>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Спланированная работа помогает познакомить родителей со спецификой развития ребенка-дошкольника.</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 xml:space="preserve">Родители  участвуют в управлении ДОУ через Совет ДОУ, попечительский совет,  а также посредством проведения родительских собраний.  Родители содействуют объединению усилий семьи и ДОУ в деле обучения и воспитания детей, оказывают на добровольных началах помощь в материально-техническом оснащении ДОУ, защищают права и интересы детей.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000000"/>
          <w:sz w:val="28"/>
          <w:szCs w:val="28"/>
          <w:lang w:eastAsia="ru-RU"/>
        </w:rPr>
        <w:t>Выработанная нами стратегия, заложенная в Программе развития, укрепляет уверенность в нашей работе по совершенствованию качества образовательного процесса, дает хороший старт нашим воспитанникам в дальнейшую жизнь.</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Одной из приоритетных задач в работе педагогического коллектива ДОУ является формирование навыков и умений поведения детей дошкольного возраста в быту через игровую деятельность.</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 xml:space="preserve">Для  реализации основной задачи в работе ДОУ — охране жизни и здоровья детей в нашем дошкольном учреждении систематизирована работа по таким направлениям, как предвидеть, научить, уберечь: в ДОУ  имеется методический комплект по обучению детей правилам безопасного поведения: методическое пособие Т. Г. Хромцова «Воспитание безопасного поведения в быту», учебное пособие В. В. Колбанова «Уроки Айболита. Расти здоровым», Н.Н.Авдеева, О.Л. Князева, Р.Б. Стеркина «Безопасность», под редакцией Н. М. Климановой «100 игр по правилам пожарной безопасности», учебный план и программа обучения детей правилам безопасного поведения на дорогах в дошкольном образовательном учреждении   и другие учебно-методические пособия по обучению детей ПДД.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 xml:space="preserve">По результатам анализа  данного методического комплекта, с учетом опыта работы с дошкольниками, а также с учетом интересов сегодняшнего дня были разработаны тематические планы.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lastRenderedPageBreak/>
        <w:t>Работа  с дошкольниками проводится с использованием различных форм. Это:</w:t>
      </w:r>
    </w:p>
    <w:p w:rsidR="009E783F" w:rsidRPr="009E783F" w:rsidRDefault="009E783F" w:rsidP="009E783F">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1.</w:t>
      </w:r>
      <w:r w:rsidRPr="009E783F">
        <w:rPr>
          <w:rFonts w:ascii="Times New Roman" w:eastAsia="Times New Roman" w:hAnsi="Times New Roman" w:cs="Times New Roman"/>
          <w:color w:val="333333"/>
          <w:sz w:val="14"/>
          <w:szCs w:val="14"/>
          <w:lang w:eastAsia="ru-RU"/>
        </w:rPr>
        <w:t xml:space="preserve">     </w:t>
      </w:r>
      <w:r w:rsidRPr="009E783F">
        <w:rPr>
          <w:rFonts w:ascii="Times New Roman" w:eastAsia="Times New Roman" w:hAnsi="Times New Roman" w:cs="Times New Roman"/>
          <w:b/>
          <w:bCs/>
          <w:color w:val="333333"/>
          <w:sz w:val="28"/>
          <w:lang w:eastAsia="ru-RU"/>
        </w:rPr>
        <w:t>Занятия</w:t>
      </w:r>
      <w:r w:rsidRPr="009E783F">
        <w:rPr>
          <w:rFonts w:ascii="Times New Roman" w:eastAsia="Times New Roman" w:hAnsi="Times New Roman" w:cs="Times New Roman"/>
          <w:color w:val="333333"/>
          <w:sz w:val="28"/>
          <w:szCs w:val="28"/>
          <w:lang w:eastAsia="ru-RU"/>
        </w:rPr>
        <w:t xml:space="preserve">: ознакомление с окружающим миром, развития речи,  творческая деятельность (рисование, лепка, конструирование, ручной труд, аппликация).  Занятия проводятся в форме живой беседы с использованием наглядности. </w:t>
      </w:r>
    </w:p>
    <w:p w:rsidR="009E783F" w:rsidRPr="009E783F" w:rsidRDefault="009E783F" w:rsidP="009E783F">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2.</w:t>
      </w:r>
      <w:r w:rsidRPr="009E783F">
        <w:rPr>
          <w:rFonts w:ascii="Times New Roman" w:eastAsia="Times New Roman" w:hAnsi="Times New Roman" w:cs="Times New Roman"/>
          <w:color w:val="333333"/>
          <w:sz w:val="14"/>
          <w:szCs w:val="14"/>
          <w:lang w:eastAsia="ru-RU"/>
        </w:rPr>
        <w:t xml:space="preserve">     </w:t>
      </w:r>
      <w:r w:rsidRPr="009E783F">
        <w:rPr>
          <w:rFonts w:ascii="Times New Roman" w:eastAsia="Times New Roman" w:hAnsi="Times New Roman" w:cs="Times New Roman"/>
          <w:b/>
          <w:bCs/>
          <w:color w:val="333333"/>
          <w:sz w:val="28"/>
          <w:lang w:eastAsia="ru-RU"/>
        </w:rPr>
        <w:t xml:space="preserve">Беседы </w:t>
      </w:r>
      <w:r w:rsidRPr="009E783F">
        <w:rPr>
          <w:rFonts w:ascii="Times New Roman" w:eastAsia="Times New Roman" w:hAnsi="Times New Roman" w:cs="Times New Roman"/>
          <w:color w:val="333333"/>
          <w:sz w:val="28"/>
          <w:szCs w:val="28"/>
          <w:lang w:eastAsia="ru-RU"/>
        </w:rPr>
        <w:t xml:space="preserve">(«Осторожно "Дорога"»,  «Внимание – Переходим улицу» , «Игры во дворе»,  «Откуда может прийти беда»). </w:t>
      </w:r>
    </w:p>
    <w:p w:rsidR="009E783F" w:rsidRPr="009E783F" w:rsidRDefault="009E783F" w:rsidP="009E783F">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3.</w:t>
      </w:r>
      <w:r w:rsidRPr="009E783F">
        <w:rPr>
          <w:rFonts w:ascii="Times New Roman" w:eastAsia="Times New Roman" w:hAnsi="Times New Roman" w:cs="Times New Roman"/>
          <w:color w:val="333333"/>
          <w:sz w:val="14"/>
          <w:szCs w:val="14"/>
          <w:lang w:eastAsia="ru-RU"/>
        </w:rPr>
        <w:t xml:space="preserve">     </w:t>
      </w:r>
      <w:r w:rsidRPr="009E783F">
        <w:rPr>
          <w:rFonts w:ascii="Times New Roman" w:eastAsia="Times New Roman" w:hAnsi="Times New Roman" w:cs="Times New Roman"/>
          <w:b/>
          <w:bCs/>
          <w:color w:val="333333"/>
          <w:sz w:val="28"/>
          <w:lang w:eastAsia="ru-RU"/>
        </w:rPr>
        <w:t>Целевые прогулки</w:t>
      </w:r>
      <w:r w:rsidRPr="009E783F">
        <w:rPr>
          <w:rFonts w:ascii="Times New Roman" w:eastAsia="Times New Roman" w:hAnsi="Times New Roman" w:cs="Times New Roman"/>
          <w:color w:val="333333"/>
          <w:sz w:val="28"/>
          <w:szCs w:val="28"/>
          <w:lang w:eastAsia="ru-RU"/>
        </w:rPr>
        <w:t xml:space="preserve"> </w:t>
      </w:r>
    </w:p>
    <w:p w:rsidR="009E783F" w:rsidRPr="009E783F" w:rsidRDefault="009E783F" w:rsidP="009E783F">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4.</w:t>
      </w:r>
      <w:r w:rsidRPr="009E783F">
        <w:rPr>
          <w:rFonts w:ascii="Times New Roman" w:eastAsia="Times New Roman" w:hAnsi="Times New Roman" w:cs="Times New Roman"/>
          <w:color w:val="333333"/>
          <w:sz w:val="14"/>
          <w:szCs w:val="14"/>
          <w:lang w:eastAsia="ru-RU"/>
        </w:rPr>
        <w:t xml:space="preserve">     </w:t>
      </w:r>
      <w:r w:rsidRPr="009E783F">
        <w:rPr>
          <w:rFonts w:ascii="Times New Roman" w:eastAsia="Times New Roman" w:hAnsi="Times New Roman" w:cs="Times New Roman"/>
          <w:b/>
          <w:bCs/>
          <w:color w:val="333333"/>
          <w:sz w:val="28"/>
          <w:lang w:eastAsia="ru-RU"/>
        </w:rPr>
        <w:t>Встречи с интересными людьми</w:t>
      </w:r>
      <w:r w:rsidRPr="009E783F">
        <w:rPr>
          <w:rFonts w:ascii="Times New Roman" w:eastAsia="Times New Roman" w:hAnsi="Times New Roman" w:cs="Times New Roman"/>
          <w:color w:val="333333"/>
          <w:sz w:val="28"/>
          <w:szCs w:val="28"/>
          <w:lang w:eastAsia="ru-RU"/>
        </w:rPr>
        <w:t xml:space="preserve">  (в т.ч., мед.работниками), включая их рабочее место. </w:t>
      </w:r>
    </w:p>
    <w:p w:rsidR="009E783F" w:rsidRPr="009E783F" w:rsidRDefault="009E783F" w:rsidP="009E783F">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5.</w:t>
      </w:r>
      <w:r w:rsidRPr="009E783F">
        <w:rPr>
          <w:rFonts w:ascii="Times New Roman" w:eastAsia="Times New Roman" w:hAnsi="Times New Roman" w:cs="Times New Roman"/>
          <w:color w:val="333333"/>
          <w:sz w:val="14"/>
          <w:szCs w:val="14"/>
          <w:lang w:eastAsia="ru-RU"/>
        </w:rPr>
        <w:t xml:space="preserve">     </w:t>
      </w:r>
      <w:r w:rsidRPr="009E783F">
        <w:rPr>
          <w:rFonts w:ascii="Times New Roman" w:eastAsia="Times New Roman" w:hAnsi="Times New Roman" w:cs="Times New Roman"/>
          <w:b/>
          <w:bCs/>
          <w:color w:val="333333"/>
          <w:sz w:val="28"/>
          <w:lang w:eastAsia="ru-RU"/>
        </w:rPr>
        <w:t xml:space="preserve">Игры </w:t>
      </w:r>
      <w:r w:rsidRPr="009E783F">
        <w:rPr>
          <w:rFonts w:ascii="Times New Roman" w:eastAsia="Times New Roman" w:hAnsi="Times New Roman" w:cs="Times New Roman"/>
          <w:color w:val="333333"/>
          <w:sz w:val="28"/>
          <w:szCs w:val="28"/>
          <w:lang w:eastAsia="ru-RU"/>
        </w:rPr>
        <w:t xml:space="preserve">(дидактические, сюжетно-ролевые, подвижные) </w:t>
      </w:r>
    </w:p>
    <w:p w:rsidR="009E783F" w:rsidRPr="009E783F" w:rsidRDefault="009E783F" w:rsidP="009E783F">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6.</w:t>
      </w:r>
      <w:r w:rsidRPr="009E783F">
        <w:rPr>
          <w:rFonts w:ascii="Times New Roman" w:eastAsia="Times New Roman" w:hAnsi="Times New Roman" w:cs="Times New Roman"/>
          <w:color w:val="333333"/>
          <w:sz w:val="14"/>
          <w:szCs w:val="14"/>
          <w:lang w:eastAsia="ru-RU"/>
        </w:rPr>
        <w:t xml:space="preserve">     </w:t>
      </w:r>
      <w:r w:rsidRPr="009E783F">
        <w:rPr>
          <w:rFonts w:ascii="Times New Roman" w:eastAsia="Times New Roman" w:hAnsi="Times New Roman" w:cs="Times New Roman"/>
          <w:b/>
          <w:bCs/>
          <w:color w:val="333333"/>
          <w:sz w:val="28"/>
          <w:lang w:eastAsia="ru-RU"/>
        </w:rPr>
        <w:t>Праздники и досуги, развлечения, включая форму КВН</w:t>
      </w:r>
      <w:r w:rsidRPr="009E783F">
        <w:rPr>
          <w:rFonts w:ascii="Times New Roman" w:eastAsia="Times New Roman" w:hAnsi="Times New Roman" w:cs="Times New Roman"/>
          <w:color w:val="333333"/>
          <w:sz w:val="28"/>
          <w:szCs w:val="28"/>
          <w:lang w:eastAsia="ru-RU"/>
        </w:rPr>
        <w:t xml:space="preserve"> </w:t>
      </w:r>
    </w:p>
    <w:p w:rsidR="009E783F" w:rsidRPr="009E783F" w:rsidRDefault="009E783F" w:rsidP="009E783F">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7.</w:t>
      </w:r>
      <w:r w:rsidRPr="009E783F">
        <w:rPr>
          <w:rFonts w:ascii="Times New Roman" w:eastAsia="Times New Roman" w:hAnsi="Times New Roman" w:cs="Times New Roman"/>
          <w:color w:val="333333"/>
          <w:sz w:val="14"/>
          <w:szCs w:val="14"/>
          <w:lang w:eastAsia="ru-RU"/>
        </w:rPr>
        <w:t xml:space="preserve">     </w:t>
      </w:r>
      <w:r w:rsidRPr="009E783F">
        <w:rPr>
          <w:rFonts w:ascii="Times New Roman" w:eastAsia="Times New Roman" w:hAnsi="Times New Roman" w:cs="Times New Roman"/>
          <w:b/>
          <w:bCs/>
          <w:color w:val="333333"/>
          <w:sz w:val="28"/>
          <w:lang w:eastAsia="ru-RU"/>
        </w:rPr>
        <w:t>Конкурсы</w:t>
      </w:r>
      <w:r w:rsidRPr="009E783F">
        <w:rPr>
          <w:rFonts w:ascii="Times New Roman" w:eastAsia="Times New Roman" w:hAnsi="Times New Roman" w:cs="Times New Roman"/>
          <w:color w:val="333333"/>
          <w:sz w:val="28"/>
          <w:szCs w:val="28"/>
          <w:lang w:eastAsia="ru-RU"/>
        </w:rPr>
        <w:t xml:space="preserve">, </w:t>
      </w:r>
      <w:r w:rsidRPr="009E783F">
        <w:rPr>
          <w:rFonts w:ascii="Times New Roman" w:eastAsia="Times New Roman" w:hAnsi="Times New Roman" w:cs="Times New Roman"/>
          <w:b/>
          <w:bCs/>
          <w:color w:val="333333"/>
          <w:sz w:val="28"/>
          <w:lang w:eastAsia="ru-RU"/>
        </w:rPr>
        <w:t>городские акции</w:t>
      </w:r>
      <w:r w:rsidRPr="009E783F">
        <w:rPr>
          <w:rFonts w:ascii="Times New Roman" w:eastAsia="Times New Roman" w:hAnsi="Times New Roman" w:cs="Times New Roman"/>
          <w:color w:val="333333"/>
          <w:sz w:val="28"/>
          <w:szCs w:val="28"/>
          <w:lang w:eastAsia="ru-RU"/>
        </w:rPr>
        <w:t xml:space="preserve">. </w:t>
      </w:r>
    </w:p>
    <w:p w:rsidR="009E783F" w:rsidRPr="009E783F" w:rsidRDefault="009E783F" w:rsidP="009E783F">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8.</w:t>
      </w:r>
      <w:r w:rsidRPr="009E783F">
        <w:rPr>
          <w:rFonts w:ascii="Times New Roman" w:eastAsia="Times New Roman" w:hAnsi="Times New Roman" w:cs="Times New Roman"/>
          <w:color w:val="333333"/>
          <w:sz w:val="14"/>
          <w:szCs w:val="14"/>
          <w:lang w:eastAsia="ru-RU"/>
        </w:rPr>
        <w:t xml:space="preserve">     </w:t>
      </w:r>
      <w:r w:rsidRPr="009E783F">
        <w:rPr>
          <w:rFonts w:ascii="Times New Roman" w:eastAsia="Times New Roman" w:hAnsi="Times New Roman" w:cs="Times New Roman"/>
          <w:b/>
          <w:bCs/>
          <w:color w:val="333333"/>
          <w:sz w:val="28"/>
          <w:lang w:eastAsia="ru-RU"/>
        </w:rPr>
        <w:t>Просмотр видеофильмов; прослушивание аудиозаписей</w:t>
      </w:r>
      <w:r w:rsidRPr="009E783F">
        <w:rPr>
          <w:rFonts w:ascii="Times New Roman" w:eastAsia="Times New Roman" w:hAnsi="Times New Roman" w:cs="Times New Roman"/>
          <w:color w:val="333333"/>
          <w:sz w:val="28"/>
          <w:szCs w:val="28"/>
          <w:lang w:eastAsia="ru-RU"/>
        </w:rPr>
        <w:t xml:space="preserve"> </w:t>
      </w:r>
    </w:p>
    <w:p w:rsidR="009E783F" w:rsidRPr="009E783F" w:rsidRDefault="009E783F" w:rsidP="009E783F">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9.</w:t>
      </w:r>
      <w:r w:rsidRPr="009E783F">
        <w:rPr>
          <w:rFonts w:ascii="Times New Roman" w:eastAsia="Times New Roman" w:hAnsi="Times New Roman" w:cs="Times New Roman"/>
          <w:color w:val="333333"/>
          <w:sz w:val="14"/>
          <w:szCs w:val="14"/>
          <w:lang w:eastAsia="ru-RU"/>
        </w:rPr>
        <w:t xml:space="preserve">     </w:t>
      </w:r>
      <w:r w:rsidRPr="009E783F">
        <w:rPr>
          <w:rFonts w:ascii="Times New Roman" w:eastAsia="Times New Roman" w:hAnsi="Times New Roman" w:cs="Times New Roman"/>
          <w:b/>
          <w:color w:val="333333"/>
          <w:sz w:val="28"/>
          <w:szCs w:val="28"/>
          <w:lang w:eastAsia="ru-RU"/>
        </w:rPr>
        <w:t xml:space="preserve"> В ДОУ создана детская группа ЮИД, где воспитатели углубленно с детьми старшего возраста изучают правила поведения на дорогах</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 xml:space="preserve">Работа с родителями – одно из важнейших направлений воспитательно-образовательной работы в ДОУ. Для благополучия ребенка очень важно выработать четкую стратегию сотрудничества. Ведь круг проблем, связанных с безопасностью ребенка, невозможно решить только в рамках детского сада. Именно предметы домашнего обихода, бытовые ситуации могут стать причиной несчастных случаев. В этой связи родители должны подумать о </w:t>
      </w:r>
      <w:r w:rsidRPr="009E783F">
        <w:rPr>
          <w:rFonts w:ascii="Times New Roman" w:eastAsia="Times New Roman" w:hAnsi="Times New Roman" w:cs="Times New Roman"/>
          <w:i/>
          <w:iCs/>
          <w:color w:val="333333"/>
          <w:sz w:val="28"/>
          <w:lang w:eastAsia="ru-RU"/>
        </w:rPr>
        <w:t>безопасности.</w:t>
      </w:r>
      <w:r w:rsidRPr="009E783F">
        <w:rPr>
          <w:rFonts w:ascii="Times New Roman" w:eastAsia="Times New Roman" w:hAnsi="Times New Roman" w:cs="Times New Roman"/>
          <w:color w:val="333333"/>
          <w:sz w:val="28"/>
          <w:szCs w:val="28"/>
          <w:lang w:eastAsia="ru-RU"/>
        </w:rPr>
        <w:t>  Поэтому необходим тесный контакт с родителями.</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lastRenderedPageBreak/>
        <w:t>Цель работы с родителями – объяснить актуальность, важность проблемы безопасности детей, повысить образовательный уровень родителей по данной проблеме, обозначить круг правил, с которыми необходимо знакомить прежде всего в семье.</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 xml:space="preserve">Родители для детей  всегда являются авторитетом и примером для подражания.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color w:val="333333"/>
          <w:sz w:val="28"/>
          <w:szCs w:val="28"/>
          <w:lang w:eastAsia="ru-RU"/>
        </w:rPr>
        <w:t>С целью формирования у дошкольников знаний, умений  навыков безопасного поведения на улице  в  ДОУ проводятся следующие формы  взаимодействия и общения  с родителями:</w:t>
      </w:r>
    </w:p>
    <w:p w:rsidR="009E783F" w:rsidRPr="009E783F" w:rsidRDefault="009E783F" w:rsidP="009E783F">
      <w:pPr>
        <w:numPr>
          <w:ilvl w:val="0"/>
          <w:numId w:val="3"/>
        </w:numPr>
        <w:spacing w:before="100" w:beforeAutospacing="1" w:after="100" w:afterAutospacing="1" w:line="240" w:lineRule="auto"/>
        <w:jc w:val="both"/>
        <w:rPr>
          <w:rFonts w:ascii="Times New Roman" w:eastAsia="Times New Roman" w:hAnsi="Times New Roman" w:cs="Times New Roman"/>
          <w:color w:val="333333"/>
          <w:sz w:val="24"/>
          <w:szCs w:val="24"/>
          <w:lang w:eastAsia="ru-RU"/>
        </w:rPr>
      </w:pPr>
      <w:r w:rsidRPr="009E783F">
        <w:rPr>
          <w:rFonts w:ascii="Times New Roman" w:eastAsia="Times New Roman" w:hAnsi="Times New Roman" w:cs="Times New Roman"/>
          <w:color w:val="333333"/>
          <w:sz w:val="28"/>
          <w:szCs w:val="28"/>
          <w:lang w:eastAsia="ru-RU"/>
        </w:rPr>
        <w:t xml:space="preserve">на родительских собраниях воспитатели рассказывают  родителям о проводимых в дошкольном учреждении дидактических занятиях по воспитанию и обучению безопасному поведению на улице; </w:t>
      </w:r>
    </w:p>
    <w:p w:rsidR="009E783F" w:rsidRPr="009E783F" w:rsidRDefault="009E783F" w:rsidP="009E783F">
      <w:pPr>
        <w:numPr>
          <w:ilvl w:val="0"/>
          <w:numId w:val="3"/>
        </w:numPr>
        <w:spacing w:before="100" w:beforeAutospacing="1" w:after="100" w:afterAutospacing="1" w:line="240" w:lineRule="auto"/>
        <w:jc w:val="both"/>
        <w:rPr>
          <w:rFonts w:ascii="Times New Roman" w:eastAsia="Times New Roman" w:hAnsi="Times New Roman" w:cs="Times New Roman"/>
          <w:color w:val="333333"/>
          <w:sz w:val="24"/>
          <w:szCs w:val="24"/>
          <w:lang w:eastAsia="ru-RU"/>
        </w:rPr>
      </w:pPr>
      <w:r w:rsidRPr="009E783F">
        <w:rPr>
          <w:rFonts w:ascii="Times New Roman" w:eastAsia="Times New Roman" w:hAnsi="Times New Roman" w:cs="Times New Roman"/>
          <w:color w:val="333333"/>
          <w:sz w:val="28"/>
          <w:szCs w:val="28"/>
          <w:lang w:eastAsia="ru-RU"/>
        </w:rPr>
        <w:t xml:space="preserve">ознакомление проводятся через материал, представленный на стендах «уголков безопасности»; </w:t>
      </w:r>
    </w:p>
    <w:p w:rsidR="009E783F" w:rsidRPr="009E783F" w:rsidRDefault="009E783F" w:rsidP="009E783F">
      <w:pPr>
        <w:numPr>
          <w:ilvl w:val="0"/>
          <w:numId w:val="3"/>
        </w:numPr>
        <w:spacing w:before="100" w:beforeAutospacing="1" w:after="100" w:afterAutospacing="1" w:line="240" w:lineRule="auto"/>
        <w:jc w:val="both"/>
        <w:rPr>
          <w:rFonts w:ascii="Times New Roman" w:eastAsia="Times New Roman" w:hAnsi="Times New Roman" w:cs="Times New Roman"/>
          <w:color w:val="333333"/>
          <w:sz w:val="24"/>
          <w:szCs w:val="24"/>
          <w:lang w:eastAsia="ru-RU"/>
        </w:rPr>
      </w:pPr>
      <w:r w:rsidRPr="009E783F">
        <w:rPr>
          <w:rFonts w:ascii="Times New Roman" w:eastAsia="Times New Roman" w:hAnsi="Times New Roman" w:cs="Times New Roman"/>
          <w:color w:val="333333"/>
          <w:sz w:val="28"/>
          <w:szCs w:val="28"/>
          <w:lang w:eastAsia="ru-RU"/>
        </w:rPr>
        <w:t xml:space="preserve">через проведение бесед с подробным раскрытием причин и условий, приводящих к возникновению дорожно-транспортного происшествия с участием дошкольников в качестве пешеходов и пассажиров; </w:t>
      </w:r>
    </w:p>
    <w:p w:rsidR="009E783F" w:rsidRPr="009E783F" w:rsidRDefault="009E783F" w:rsidP="009E783F">
      <w:pPr>
        <w:numPr>
          <w:ilvl w:val="0"/>
          <w:numId w:val="3"/>
        </w:numPr>
        <w:spacing w:before="100" w:beforeAutospacing="1" w:after="100" w:afterAutospacing="1" w:line="240" w:lineRule="auto"/>
        <w:jc w:val="both"/>
        <w:rPr>
          <w:rFonts w:ascii="Times New Roman" w:eastAsia="Times New Roman" w:hAnsi="Times New Roman" w:cs="Times New Roman"/>
          <w:color w:val="333333"/>
          <w:sz w:val="24"/>
          <w:szCs w:val="24"/>
          <w:lang w:eastAsia="ru-RU"/>
        </w:rPr>
      </w:pPr>
      <w:r w:rsidRPr="009E783F">
        <w:rPr>
          <w:rFonts w:ascii="Times New Roman" w:eastAsia="Times New Roman" w:hAnsi="Times New Roman" w:cs="Times New Roman"/>
          <w:color w:val="333333"/>
          <w:sz w:val="28"/>
          <w:szCs w:val="28"/>
          <w:lang w:eastAsia="ru-RU"/>
        </w:rPr>
        <w:t xml:space="preserve">показ выставок детских рисунков, поделок, макетов по тематике дорожной безопасности; </w:t>
      </w:r>
    </w:p>
    <w:p w:rsidR="009E783F" w:rsidRPr="009E783F" w:rsidRDefault="009E783F" w:rsidP="009E783F">
      <w:pPr>
        <w:numPr>
          <w:ilvl w:val="0"/>
          <w:numId w:val="3"/>
        </w:numPr>
        <w:spacing w:before="100" w:beforeAutospacing="1" w:after="100" w:afterAutospacing="1" w:line="240" w:lineRule="auto"/>
        <w:jc w:val="both"/>
        <w:rPr>
          <w:rFonts w:ascii="Times New Roman" w:eastAsia="Times New Roman" w:hAnsi="Times New Roman" w:cs="Times New Roman"/>
          <w:color w:val="333333"/>
          <w:sz w:val="24"/>
          <w:szCs w:val="24"/>
          <w:lang w:eastAsia="ru-RU"/>
        </w:rPr>
      </w:pPr>
      <w:r w:rsidRPr="009E783F">
        <w:rPr>
          <w:rFonts w:ascii="Times New Roman" w:eastAsia="Times New Roman" w:hAnsi="Times New Roman" w:cs="Times New Roman"/>
          <w:color w:val="333333"/>
          <w:sz w:val="28"/>
          <w:szCs w:val="28"/>
          <w:lang w:eastAsia="ru-RU"/>
        </w:rPr>
        <w:t xml:space="preserve">дискуссионные встречи за «круглым столом»; </w:t>
      </w:r>
    </w:p>
    <w:p w:rsidR="009E783F" w:rsidRPr="009E783F" w:rsidRDefault="009E783F" w:rsidP="009E783F">
      <w:pPr>
        <w:numPr>
          <w:ilvl w:val="0"/>
          <w:numId w:val="3"/>
        </w:numPr>
        <w:spacing w:before="100" w:beforeAutospacing="1" w:after="100" w:afterAutospacing="1" w:line="240" w:lineRule="auto"/>
        <w:jc w:val="both"/>
        <w:rPr>
          <w:rFonts w:ascii="Times New Roman" w:eastAsia="Times New Roman" w:hAnsi="Times New Roman" w:cs="Times New Roman"/>
          <w:color w:val="333333"/>
          <w:sz w:val="24"/>
          <w:szCs w:val="24"/>
          <w:lang w:eastAsia="ru-RU"/>
        </w:rPr>
      </w:pPr>
      <w:r w:rsidRPr="009E783F">
        <w:rPr>
          <w:rFonts w:ascii="Times New Roman" w:eastAsia="Times New Roman" w:hAnsi="Times New Roman" w:cs="Times New Roman"/>
          <w:color w:val="333333"/>
          <w:sz w:val="28"/>
          <w:szCs w:val="28"/>
          <w:lang w:eastAsia="ru-RU"/>
        </w:rPr>
        <w:t xml:space="preserve">встреч с  инспекторами ГИБДД; </w:t>
      </w:r>
    </w:p>
    <w:p w:rsidR="009E783F" w:rsidRPr="009E783F" w:rsidRDefault="009E783F" w:rsidP="009E783F">
      <w:pPr>
        <w:numPr>
          <w:ilvl w:val="0"/>
          <w:numId w:val="3"/>
        </w:numPr>
        <w:spacing w:before="100" w:beforeAutospacing="1" w:after="100" w:afterAutospacing="1" w:line="240" w:lineRule="auto"/>
        <w:jc w:val="both"/>
        <w:rPr>
          <w:rFonts w:ascii="Times New Roman" w:eastAsia="Times New Roman" w:hAnsi="Times New Roman" w:cs="Times New Roman"/>
          <w:color w:val="333333"/>
          <w:sz w:val="24"/>
          <w:szCs w:val="24"/>
          <w:lang w:eastAsia="ru-RU"/>
        </w:rPr>
      </w:pPr>
      <w:r w:rsidRPr="009E783F">
        <w:rPr>
          <w:rFonts w:ascii="Times New Roman" w:eastAsia="Times New Roman" w:hAnsi="Times New Roman" w:cs="Times New Roman"/>
          <w:color w:val="333333"/>
          <w:sz w:val="28"/>
          <w:szCs w:val="28"/>
          <w:lang w:eastAsia="ru-RU"/>
        </w:rPr>
        <w:t xml:space="preserve">выпуск памяток для родителей «Обучение детей наблюдательности на улице», «Причины дорожно-транспортного травматизма», «Правила поведения на остановке маршрутного транспорта», «Правила перевозки детей в автомобиле». </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Cs/>
          <w:color w:val="333333"/>
          <w:sz w:val="28"/>
          <w:lang w:eastAsia="ru-RU"/>
        </w:rPr>
        <w:t>Накануне и во время школьных каникул, праздников, отпусков специалисты ДОУ  проводят встречи с родителями детьми, предупреждая их об опасности поражения электрическим током. Для того  чтобы в каждой возрастной группе воспитатели  могли провести консультации по теме «Электробезопасность», специалистами разработаны методические рекомендации. С их помощью мы можем донести до детей и правила электробезопасности.</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333333"/>
          <w:sz w:val="28"/>
          <w:lang w:eastAsia="ru-RU"/>
        </w:rPr>
        <w:t>В 2010 году наше дошкольное учреждение принимало участие в областном смотре-конкурсе Зеленый огонек», где представило опыт работы и осветила главные цели и задачи реализуемые в нашем дошкольном учреждении.</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
          <w:bCs/>
          <w:color w:val="333333"/>
          <w:sz w:val="28"/>
          <w:lang w:eastAsia="ru-RU"/>
        </w:rPr>
        <w:lastRenderedPageBreak/>
        <w:t>В 2011 году на выездном семинаре для заведующих города представили опыт работы по профилактике детского дорожного травматизма и обучению детей правилам дорожного движения.</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Cs/>
          <w:color w:val="333333"/>
          <w:sz w:val="28"/>
          <w:lang w:eastAsia="ru-RU"/>
        </w:rPr>
        <w:t>Одним из ключевых факторов повышения качества образовательных услуг и роста профессиональной квалификации работников ДОУ, планируем переход бюджетного образовательного учреждения в автономное.</w:t>
      </w:r>
    </w:p>
    <w:p w:rsidR="009E783F" w:rsidRPr="009E783F" w:rsidRDefault="009E783F" w:rsidP="009E783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783F">
        <w:rPr>
          <w:rFonts w:ascii="Times New Roman" w:eastAsia="Times New Roman" w:hAnsi="Times New Roman" w:cs="Times New Roman"/>
          <w:bCs/>
          <w:color w:val="333333"/>
          <w:sz w:val="28"/>
          <w:lang w:eastAsia="ru-RU"/>
        </w:rPr>
        <w:t xml:space="preserve">Решением общего собрания (трудового) коллектива муниципального дошкольного образовательного учреждения детского сада № 16 «Забава» комбинированного вида было одобрено предложение о создании автономного учреждения путем изменения типа муниципального  образовательного учреждения на автономное. </w:t>
      </w:r>
    </w:p>
    <w:p w:rsidR="00821C9F" w:rsidRDefault="00821C9F"/>
    <w:sectPr w:rsidR="00821C9F" w:rsidSect="009E783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F5850"/>
    <w:multiLevelType w:val="multilevel"/>
    <w:tmpl w:val="6EFA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8CB3548"/>
    <w:multiLevelType w:val="multilevel"/>
    <w:tmpl w:val="79F8C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F6327FE"/>
    <w:multiLevelType w:val="multilevel"/>
    <w:tmpl w:val="8E945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E783F"/>
    <w:rsid w:val="00821C9F"/>
    <w:rsid w:val="009E783F"/>
    <w:rsid w:val="00C073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78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lockText">
    <w:name w:val="Block Text"/>
    <w:basedOn w:val="Normal"/>
    <w:uiPriority w:val="99"/>
    <w:semiHidden/>
    <w:unhideWhenUsed/>
    <w:rsid w:val="009E78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99"/>
    <w:unhideWhenUsed/>
    <w:rsid w:val="009E78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rsid w:val="009E783F"/>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9E783F"/>
    <w:rPr>
      <w:b/>
      <w:bCs/>
    </w:rPr>
  </w:style>
  <w:style w:type="paragraph" w:styleId="Title">
    <w:name w:val="Title"/>
    <w:basedOn w:val="Normal"/>
    <w:link w:val="TitleChar"/>
    <w:uiPriority w:val="10"/>
    <w:qFormat/>
    <w:rsid w:val="009E78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tleChar">
    <w:name w:val="Title Char"/>
    <w:basedOn w:val="DefaultParagraphFont"/>
    <w:link w:val="Title"/>
    <w:uiPriority w:val="10"/>
    <w:rsid w:val="009E783F"/>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9E783F"/>
    <w:rPr>
      <w:i/>
      <w:iCs/>
    </w:rPr>
  </w:style>
</w:styles>
</file>

<file path=word/webSettings.xml><?xml version="1.0" encoding="utf-8"?>
<w:webSettings xmlns:r="http://schemas.openxmlformats.org/officeDocument/2006/relationships" xmlns:w="http://schemas.openxmlformats.org/wordprocessingml/2006/main">
  <w:divs>
    <w:div w:id="1684211321">
      <w:bodyDiv w:val="1"/>
      <w:marLeft w:val="0"/>
      <w:marRight w:val="0"/>
      <w:marTop w:val="0"/>
      <w:marBottom w:val="0"/>
      <w:divBdr>
        <w:top w:val="none" w:sz="0" w:space="0" w:color="auto"/>
        <w:left w:val="none" w:sz="0" w:space="0" w:color="auto"/>
        <w:bottom w:val="none" w:sz="0" w:space="0" w:color="auto"/>
        <w:right w:val="none" w:sz="0" w:space="0" w:color="auto"/>
      </w:divBdr>
      <w:divsChild>
        <w:div w:id="309217456">
          <w:marLeft w:val="0"/>
          <w:marRight w:val="0"/>
          <w:marTop w:val="0"/>
          <w:marBottom w:val="0"/>
          <w:divBdr>
            <w:top w:val="none" w:sz="0" w:space="0" w:color="auto"/>
            <w:left w:val="none" w:sz="0" w:space="0" w:color="auto"/>
            <w:bottom w:val="none" w:sz="0" w:space="0" w:color="auto"/>
            <w:right w:val="none" w:sz="0" w:space="0" w:color="auto"/>
          </w:divBdr>
        </w:div>
        <w:div w:id="334185037">
          <w:marLeft w:val="0"/>
          <w:marRight w:val="0"/>
          <w:marTop w:val="0"/>
          <w:marBottom w:val="0"/>
          <w:divBdr>
            <w:top w:val="none" w:sz="0" w:space="0" w:color="auto"/>
            <w:left w:val="none" w:sz="0" w:space="0" w:color="auto"/>
            <w:bottom w:val="none" w:sz="0" w:space="0" w:color="auto"/>
            <w:right w:val="none" w:sz="0" w:space="0" w:color="auto"/>
          </w:divBdr>
        </w:div>
        <w:div w:id="586963470">
          <w:marLeft w:val="0"/>
          <w:marRight w:val="0"/>
          <w:marTop w:val="0"/>
          <w:marBottom w:val="0"/>
          <w:divBdr>
            <w:top w:val="none" w:sz="0" w:space="0" w:color="auto"/>
            <w:left w:val="none" w:sz="0" w:space="0" w:color="auto"/>
            <w:bottom w:val="none" w:sz="0" w:space="0" w:color="auto"/>
            <w:right w:val="none" w:sz="0" w:space="0" w:color="auto"/>
          </w:divBdr>
        </w:div>
        <w:div w:id="15470864">
          <w:marLeft w:val="0"/>
          <w:marRight w:val="0"/>
          <w:marTop w:val="0"/>
          <w:marBottom w:val="0"/>
          <w:divBdr>
            <w:top w:val="none" w:sz="0" w:space="0" w:color="auto"/>
            <w:left w:val="none" w:sz="0" w:space="0" w:color="auto"/>
            <w:bottom w:val="none" w:sz="0" w:space="0" w:color="auto"/>
            <w:right w:val="none" w:sz="0" w:space="0" w:color="auto"/>
          </w:divBdr>
        </w:div>
        <w:div w:id="686252927">
          <w:marLeft w:val="0"/>
          <w:marRight w:val="0"/>
          <w:marTop w:val="0"/>
          <w:marBottom w:val="0"/>
          <w:divBdr>
            <w:top w:val="none" w:sz="0" w:space="0" w:color="auto"/>
            <w:left w:val="none" w:sz="0" w:space="0" w:color="auto"/>
            <w:bottom w:val="none" w:sz="0" w:space="0" w:color="auto"/>
            <w:right w:val="none" w:sz="0" w:space="0" w:color="auto"/>
          </w:divBdr>
        </w:div>
        <w:div w:id="676425821">
          <w:marLeft w:val="0"/>
          <w:marRight w:val="0"/>
          <w:marTop w:val="0"/>
          <w:marBottom w:val="0"/>
          <w:divBdr>
            <w:top w:val="none" w:sz="0" w:space="0" w:color="auto"/>
            <w:left w:val="none" w:sz="0" w:space="0" w:color="auto"/>
            <w:bottom w:val="none" w:sz="0" w:space="0" w:color="auto"/>
            <w:right w:val="none" w:sz="0" w:space="0" w:color="auto"/>
          </w:divBdr>
        </w:div>
        <w:div w:id="1544322909">
          <w:marLeft w:val="0"/>
          <w:marRight w:val="0"/>
          <w:marTop w:val="0"/>
          <w:marBottom w:val="0"/>
          <w:divBdr>
            <w:top w:val="none" w:sz="0" w:space="0" w:color="auto"/>
            <w:left w:val="none" w:sz="0" w:space="0" w:color="auto"/>
            <w:bottom w:val="none" w:sz="0" w:space="0" w:color="auto"/>
            <w:right w:val="none" w:sz="0" w:space="0" w:color="auto"/>
          </w:divBdr>
        </w:div>
        <w:div w:id="912813719">
          <w:marLeft w:val="0"/>
          <w:marRight w:val="0"/>
          <w:marTop w:val="0"/>
          <w:marBottom w:val="0"/>
          <w:divBdr>
            <w:top w:val="none" w:sz="0" w:space="0" w:color="auto"/>
            <w:left w:val="none" w:sz="0" w:space="0" w:color="auto"/>
            <w:bottom w:val="none" w:sz="0" w:space="0" w:color="auto"/>
            <w:right w:val="none" w:sz="0" w:space="0" w:color="auto"/>
          </w:divBdr>
        </w:div>
        <w:div w:id="1143473458">
          <w:marLeft w:val="0"/>
          <w:marRight w:val="0"/>
          <w:marTop w:val="0"/>
          <w:marBottom w:val="0"/>
          <w:divBdr>
            <w:top w:val="none" w:sz="0" w:space="0" w:color="auto"/>
            <w:left w:val="none" w:sz="0" w:space="0" w:color="auto"/>
            <w:bottom w:val="none" w:sz="0" w:space="0" w:color="auto"/>
            <w:right w:val="none" w:sz="0" w:space="0" w:color="auto"/>
          </w:divBdr>
        </w:div>
        <w:div w:id="1708720970">
          <w:marLeft w:val="0"/>
          <w:marRight w:val="0"/>
          <w:marTop w:val="0"/>
          <w:marBottom w:val="0"/>
          <w:divBdr>
            <w:top w:val="none" w:sz="0" w:space="0" w:color="auto"/>
            <w:left w:val="none" w:sz="0" w:space="0" w:color="auto"/>
            <w:bottom w:val="none" w:sz="0" w:space="0" w:color="auto"/>
            <w:right w:val="none" w:sz="0" w:space="0" w:color="auto"/>
          </w:divBdr>
        </w:div>
        <w:div w:id="665522427">
          <w:marLeft w:val="0"/>
          <w:marRight w:val="0"/>
          <w:marTop w:val="0"/>
          <w:marBottom w:val="0"/>
          <w:divBdr>
            <w:top w:val="none" w:sz="0" w:space="0" w:color="auto"/>
            <w:left w:val="none" w:sz="0" w:space="0" w:color="auto"/>
            <w:bottom w:val="none" w:sz="0" w:space="0" w:color="auto"/>
            <w:right w:val="none" w:sz="0" w:space="0" w:color="auto"/>
          </w:divBdr>
        </w:div>
        <w:div w:id="1730879060">
          <w:marLeft w:val="0"/>
          <w:marRight w:val="0"/>
          <w:marTop w:val="0"/>
          <w:marBottom w:val="0"/>
          <w:divBdr>
            <w:top w:val="none" w:sz="0" w:space="0" w:color="auto"/>
            <w:left w:val="none" w:sz="0" w:space="0" w:color="auto"/>
            <w:bottom w:val="none" w:sz="0" w:space="0" w:color="auto"/>
            <w:right w:val="none" w:sz="0" w:space="0" w:color="auto"/>
          </w:divBdr>
        </w:div>
        <w:div w:id="185603817">
          <w:marLeft w:val="0"/>
          <w:marRight w:val="0"/>
          <w:marTop w:val="0"/>
          <w:marBottom w:val="0"/>
          <w:divBdr>
            <w:top w:val="none" w:sz="0" w:space="0" w:color="auto"/>
            <w:left w:val="none" w:sz="0" w:space="0" w:color="auto"/>
            <w:bottom w:val="none" w:sz="0" w:space="0" w:color="auto"/>
            <w:right w:val="none" w:sz="0" w:space="0" w:color="auto"/>
          </w:divBdr>
        </w:div>
        <w:div w:id="1879245135">
          <w:marLeft w:val="0"/>
          <w:marRight w:val="0"/>
          <w:marTop w:val="0"/>
          <w:marBottom w:val="0"/>
          <w:divBdr>
            <w:top w:val="none" w:sz="0" w:space="0" w:color="auto"/>
            <w:left w:val="none" w:sz="0" w:space="0" w:color="auto"/>
            <w:bottom w:val="none" w:sz="0" w:space="0" w:color="auto"/>
            <w:right w:val="none" w:sz="0" w:space="0" w:color="auto"/>
          </w:divBdr>
        </w:div>
        <w:div w:id="1083916515">
          <w:marLeft w:val="0"/>
          <w:marRight w:val="0"/>
          <w:marTop w:val="0"/>
          <w:marBottom w:val="0"/>
          <w:divBdr>
            <w:top w:val="none" w:sz="0" w:space="0" w:color="auto"/>
            <w:left w:val="none" w:sz="0" w:space="0" w:color="auto"/>
            <w:bottom w:val="none" w:sz="0" w:space="0" w:color="auto"/>
            <w:right w:val="none" w:sz="0" w:space="0" w:color="auto"/>
          </w:divBdr>
        </w:div>
        <w:div w:id="1591887679">
          <w:marLeft w:val="0"/>
          <w:marRight w:val="0"/>
          <w:marTop w:val="0"/>
          <w:marBottom w:val="0"/>
          <w:divBdr>
            <w:top w:val="none" w:sz="0" w:space="0" w:color="auto"/>
            <w:left w:val="none" w:sz="0" w:space="0" w:color="auto"/>
            <w:bottom w:val="none" w:sz="0" w:space="0" w:color="auto"/>
            <w:right w:val="none" w:sz="0" w:space="0" w:color="auto"/>
          </w:divBdr>
        </w:div>
        <w:div w:id="1809395964">
          <w:marLeft w:val="0"/>
          <w:marRight w:val="0"/>
          <w:marTop w:val="0"/>
          <w:marBottom w:val="0"/>
          <w:divBdr>
            <w:top w:val="none" w:sz="0" w:space="0" w:color="auto"/>
            <w:left w:val="none" w:sz="0" w:space="0" w:color="auto"/>
            <w:bottom w:val="none" w:sz="0" w:space="0" w:color="auto"/>
            <w:right w:val="none" w:sz="0" w:space="0" w:color="auto"/>
          </w:divBdr>
        </w:div>
        <w:div w:id="1306276736">
          <w:marLeft w:val="0"/>
          <w:marRight w:val="0"/>
          <w:marTop w:val="0"/>
          <w:marBottom w:val="0"/>
          <w:divBdr>
            <w:top w:val="none" w:sz="0" w:space="0" w:color="auto"/>
            <w:left w:val="none" w:sz="0" w:space="0" w:color="auto"/>
            <w:bottom w:val="none" w:sz="0" w:space="0" w:color="auto"/>
            <w:right w:val="none" w:sz="0" w:space="0" w:color="auto"/>
          </w:divBdr>
        </w:div>
        <w:div w:id="1060251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7422</Words>
  <Characters>42311</Characters>
  <Application>Microsoft Office Word</Application>
  <DocSecurity>0</DocSecurity>
  <Lines>352</Lines>
  <Paragraphs>99</Paragraphs>
  <ScaleCrop>false</ScaleCrop>
  <Company>WWL Corp.</Company>
  <LinksUpToDate>false</LinksUpToDate>
  <CharactersWithSpaces>49634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2012-02-06T11:19:00Z</dcterms:created>
  <dcterms:modified xsi:type="dcterms:W3CDTF">2012-02-06T11:20:00Z</dcterms:modified>
</cp:coreProperties>
</file>